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91E08" w14:textId="77777777" w:rsidR="00711063" w:rsidRPr="00711063" w:rsidRDefault="00711063" w:rsidP="00711063">
      <w:pPr>
        <w:widowControl w:val="0"/>
        <w:spacing w:line="322" w:lineRule="exact"/>
        <w:ind w:right="49"/>
        <w:jc w:val="center"/>
        <w:rPr>
          <w:rFonts w:ascii="Times New Roman" w:hAnsi="Times New Roman"/>
          <w:b/>
          <w:bCs/>
          <w:color w:val="000000"/>
          <w:sz w:val="32"/>
          <w:szCs w:val="32"/>
          <w:lang w:bidi="ru-RU"/>
        </w:rPr>
      </w:pPr>
      <w:r w:rsidRPr="00711063">
        <w:rPr>
          <w:rFonts w:ascii="Times New Roman" w:hAnsi="Times New Roman"/>
          <w:b/>
          <w:bCs/>
          <w:color w:val="000000"/>
          <w:sz w:val="32"/>
          <w:szCs w:val="32"/>
          <w:lang w:bidi="ru-RU"/>
        </w:rPr>
        <w:t>Общество с ограниченной ответственностью</w:t>
      </w:r>
      <w:r w:rsidRPr="00711063">
        <w:rPr>
          <w:rFonts w:ascii="Times New Roman" w:hAnsi="Times New Roman"/>
          <w:b/>
          <w:bCs/>
          <w:color w:val="000000"/>
          <w:sz w:val="32"/>
          <w:szCs w:val="32"/>
          <w:lang w:bidi="ru-RU"/>
        </w:rPr>
        <w:br/>
        <w:t>«Профессионал»</w:t>
      </w:r>
    </w:p>
    <w:p w14:paraId="5401D9DE" w14:textId="77777777" w:rsidR="00711063" w:rsidRPr="00711063" w:rsidRDefault="00711063" w:rsidP="00711063">
      <w:pPr>
        <w:widowControl w:val="0"/>
        <w:spacing w:after="300" w:line="322" w:lineRule="exact"/>
        <w:ind w:right="200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</w:p>
    <w:p w14:paraId="661005FE" w14:textId="77777777" w:rsidR="00711063" w:rsidRPr="00711063" w:rsidRDefault="00711063" w:rsidP="000E10D3">
      <w:pPr>
        <w:widowControl w:val="0"/>
        <w:ind w:left="5245" w:right="-1" w:hanging="425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711063">
        <w:rPr>
          <w:rFonts w:ascii="Times New Roman" w:hAnsi="Times New Roman"/>
          <w:bCs/>
          <w:color w:val="000000"/>
          <w:sz w:val="28"/>
          <w:szCs w:val="28"/>
          <w:lang w:bidi="ru-RU"/>
        </w:rPr>
        <w:t>УТВЕРЖДАЮ</w:t>
      </w:r>
    </w:p>
    <w:p w14:paraId="055F0721" w14:textId="683D7143" w:rsidR="000E10D3" w:rsidRPr="00711063" w:rsidRDefault="00711063" w:rsidP="005305F9">
      <w:pPr>
        <w:widowControl w:val="0"/>
        <w:ind w:left="4820" w:right="198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711063">
        <w:rPr>
          <w:rFonts w:ascii="Times New Roman" w:hAnsi="Times New Roman"/>
          <w:bCs/>
          <w:color w:val="000000"/>
          <w:sz w:val="28"/>
          <w:szCs w:val="28"/>
          <w:lang w:bidi="ru-RU"/>
        </w:rPr>
        <w:t>Директор</w:t>
      </w:r>
      <w:r w:rsidR="000E10D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</w:t>
      </w:r>
      <w:r w:rsidRPr="00711063">
        <w:rPr>
          <w:rFonts w:ascii="Times New Roman" w:hAnsi="Times New Roman"/>
          <w:bCs/>
          <w:color w:val="000000"/>
          <w:sz w:val="28"/>
          <w:szCs w:val="28"/>
          <w:lang w:bidi="ru-RU"/>
        </w:rPr>
        <w:t>ООО «Профессионал»</w:t>
      </w:r>
      <w:r w:rsidR="005305F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="005A329B">
        <w:rPr>
          <w:rFonts w:ascii="Times New Roman" w:hAnsi="Times New Roman"/>
          <w:bCs/>
          <w:color w:val="000000"/>
          <w:sz w:val="28"/>
          <w:szCs w:val="28"/>
          <w:lang w:bidi="ru-RU"/>
        </w:rPr>
        <w:t>В</w:t>
      </w:r>
      <w:r w:rsidR="000E10D3" w:rsidRPr="00711063">
        <w:rPr>
          <w:rFonts w:ascii="Times New Roman" w:hAnsi="Times New Roman"/>
          <w:bCs/>
          <w:color w:val="000000"/>
          <w:sz w:val="28"/>
          <w:szCs w:val="28"/>
          <w:lang w:bidi="ru-RU"/>
        </w:rPr>
        <w:t>.В.</w:t>
      </w:r>
      <w:r w:rsidR="005A329B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Копылов</w:t>
      </w:r>
    </w:p>
    <w:p w14:paraId="762DC59A" w14:textId="77777777" w:rsidR="00711063" w:rsidRPr="00711063" w:rsidRDefault="00711063" w:rsidP="00711063">
      <w:pPr>
        <w:widowControl w:val="0"/>
        <w:ind w:left="6372" w:right="198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</w:p>
    <w:p w14:paraId="550291AA" w14:textId="77777777" w:rsidR="00711063" w:rsidRPr="00711063" w:rsidRDefault="00711063" w:rsidP="00711063">
      <w:pPr>
        <w:widowControl w:val="0"/>
        <w:ind w:left="6372" w:right="198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</w:p>
    <w:p w14:paraId="5E9B162D" w14:textId="77777777" w:rsidR="00711063" w:rsidRPr="00711063" w:rsidRDefault="00711063" w:rsidP="00711063">
      <w:pPr>
        <w:widowControl w:val="0"/>
        <w:ind w:left="6372" w:right="198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</w:p>
    <w:p w14:paraId="7EAE9A01" w14:textId="77777777" w:rsidR="00711063" w:rsidRPr="00711063" w:rsidRDefault="00711063" w:rsidP="00711063">
      <w:pPr>
        <w:widowControl w:val="0"/>
        <w:ind w:left="6372" w:right="198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</w:p>
    <w:p w14:paraId="0B571A84" w14:textId="77777777" w:rsidR="00711063" w:rsidRPr="00711063" w:rsidRDefault="00711063" w:rsidP="00711063">
      <w:pPr>
        <w:widowControl w:val="0"/>
        <w:ind w:left="6372" w:right="198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</w:p>
    <w:p w14:paraId="27A10110" w14:textId="77777777" w:rsidR="00711063" w:rsidRPr="00711063" w:rsidRDefault="00711063" w:rsidP="00711063">
      <w:pPr>
        <w:widowControl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14:paraId="66B284BF" w14:textId="77777777" w:rsidR="00711063" w:rsidRPr="00711063" w:rsidRDefault="00711063" w:rsidP="00711063">
      <w:pPr>
        <w:widowControl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14:paraId="699B8D98" w14:textId="5F795A41" w:rsidR="00711063" w:rsidRDefault="00711063" w:rsidP="00711063">
      <w:pPr>
        <w:widowControl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bidi="ru-RU"/>
        </w:rPr>
      </w:pPr>
      <w:r w:rsidRPr="00711063">
        <w:rPr>
          <w:rFonts w:ascii="Times New Roman" w:hAnsi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12E88B2F" wp14:editId="4D886939">
                <wp:simplePos x="0" y="0"/>
                <wp:positionH relativeFrom="margin">
                  <wp:posOffset>5952490</wp:posOffset>
                </wp:positionH>
                <wp:positionV relativeFrom="paragraph">
                  <wp:posOffset>-916305</wp:posOffset>
                </wp:positionV>
                <wp:extent cx="521335" cy="13970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6C45E" w14:textId="77777777" w:rsidR="00711063" w:rsidRDefault="00711063" w:rsidP="00711063">
                            <w:pPr>
                              <w:pStyle w:val="ac"/>
                              <w:shd w:val="clear" w:color="auto" w:fill="auto"/>
                              <w:spacing w:line="220" w:lineRule="exact"/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88B2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8.7pt;margin-top:-72.15pt;width:41.05pt;height:11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" filled="f" stroked="f">
                <v:textbox style="mso-fit-shape-to-text:t" inset="0,0,0,0">
                  <w:txbxContent>
                    <w:p w14:paraId="6CF6C45E" w14:textId="77777777" w:rsidR="00711063" w:rsidRDefault="00711063" w:rsidP="00711063">
                      <w:pPr>
                        <w:pStyle w:val="ac"/>
                        <w:shd w:val="clear" w:color="auto" w:fill="auto"/>
                        <w:spacing w:line="220" w:lineRule="exact"/>
                        <w:ind w:left="18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1063">
        <w:rPr>
          <w:rFonts w:ascii="Times New Roman" w:hAnsi="Times New Roman"/>
          <w:b/>
          <w:bCs/>
          <w:color w:val="000000"/>
          <w:sz w:val="32"/>
          <w:szCs w:val="32"/>
          <w:lang w:bidi="ru-RU"/>
        </w:rPr>
        <w:t>УЧЕБНАЯ ПРОГРАММА</w:t>
      </w:r>
    </w:p>
    <w:p w14:paraId="0F93E3E0" w14:textId="77777777" w:rsidR="000E10D3" w:rsidRPr="00711063" w:rsidRDefault="000E10D3" w:rsidP="00711063">
      <w:pPr>
        <w:widowControl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bidi="ru-RU"/>
        </w:rPr>
      </w:pPr>
    </w:p>
    <w:p w14:paraId="3799D22E" w14:textId="77777777" w:rsidR="00711063" w:rsidRPr="000E10D3" w:rsidRDefault="000E10D3" w:rsidP="000E10D3">
      <w:pPr>
        <w:widowControl w:val="0"/>
        <w:spacing w:line="360" w:lineRule="auto"/>
        <w:ind w:right="539"/>
        <w:jc w:val="center"/>
        <w:rPr>
          <w:rFonts w:ascii="Times New Roman" w:hAnsi="Times New Roman"/>
          <w:color w:val="000000"/>
          <w:sz w:val="36"/>
          <w:szCs w:val="36"/>
          <w:lang w:bidi="ru-RU"/>
        </w:rPr>
      </w:pPr>
      <w:r w:rsidRPr="000E10D3">
        <w:rPr>
          <w:rFonts w:ascii="Times New Roman" w:hAnsi="Times New Roman"/>
          <w:bCs/>
          <w:color w:val="000000"/>
          <w:sz w:val="36"/>
          <w:szCs w:val="36"/>
          <w:lang w:bidi="ru-RU"/>
        </w:rPr>
        <w:t>дополнительного профессионального образования</w:t>
      </w:r>
      <w:r w:rsidRPr="000E10D3">
        <w:rPr>
          <w:rFonts w:ascii="Times New Roman" w:hAnsi="Times New Roman"/>
          <w:b/>
          <w:bCs/>
          <w:color w:val="000000"/>
          <w:sz w:val="36"/>
          <w:szCs w:val="36"/>
          <w:lang w:bidi="ru-RU"/>
        </w:rPr>
        <w:t xml:space="preserve"> «Повышение квалификации по курсу: «Обеспечение экологической безопасности руководителями и специалистами общехозяйственных систем управления»</w:t>
      </w:r>
    </w:p>
    <w:p w14:paraId="23210555" w14:textId="77777777" w:rsidR="00711063" w:rsidRPr="00711063" w:rsidRDefault="00711063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4D64075" w14:textId="77777777" w:rsidR="00711063" w:rsidRPr="00711063" w:rsidRDefault="00711063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A739348" w14:textId="77777777" w:rsidR="00711063" w:rsidRPr="00711063" w:rsidRDefault="00711063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EE615A2" w14:textId="77777777" w:rsidR="00711063" w:rsidRPr="00711063" w:rsidRDefault="00711063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BD8D7F3" w14:textId="77777777" w:rsidR="00711063" w:rsidRPr="00711063" w:rsidRDefault="00711063" w:rsidP="00711063">
      <w:pPr>
        <w:widowControl w:val="0"/>
        <w:spacing w:line="274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18E12E91" w14:textId="77777777" w:rsidR="00711063" w:rsidRPr="00711063" w:rsidRDefault="00711063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1C42760" w14:textId="77777777" w:rsidR="00711063" w:rsidRPr="00711063" w:rsidRDefault="00711063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D275848" w14:textId="77777777" w:rsidR="00711063" w:rsidRPr="00711063" w:rsidRDefault="00711063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D2D4E15" w14:textId="04AFF5BB" w:rsidR="005305F9" w:rsidRDefault="005305F9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A3C3E99" w14:textId="77777777" w:rsidR="000E10D3" w:rsidRDefault="000E10D3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558E37D" w14:textId="77777777" w:rsidR="005305F9" w:rsidRDefault="005305F9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E1BFB3E" w14:textId="77777777" w:rsidR="005305F9" w:rsidRDefault="005305F9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2824248" w14:textId="77777777" w:rsidR="005305F9" w:rsidRDefault="005305F9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A3585F1" w14:textId="77777777" w:rsidR="005305F9" w:rsidRDefault="005305F9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2605AD3" w14:textId="77777777" w:rsidR="005305F9" w:rsidRDefault="005305F9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5892D30" w14:textId="77777777" w:rsidR="005305F9" w:rsidRDefault="005305F9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A9770CB" w14:textId="77777777" w:rsidR="005305F9" w:rsidRDefault="005305F9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E1986B2" w14:textId="77777777" w:rsidR="000E10D3" w:rsidRPr="00711063" w:rsidRDefault="000E10D3" w:rsidP="00711063">
      <w:pPr>
        <w:widowControl w:val="0"/>
        <w:spacing w:line="317" w:lineRule="exact"/>
        <w:ind w:right="54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451394C" w14:textId="66AA7BB6" w:rsidR="005305F9" w:rsidRDefault="00711063" w:rsidP="00711063">
      <w:pPr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bidi="ru-RU"/>
        </w:rPr>
      </w:pPr>
      <w:r w:rsidRPr="00711063">
        <w:rPr>
          <w:rFonts w:ascii="Times New Roman" w:eastAsia="Arial Unicode MS" w:hAnsi="Times New Roman"/>
          <w:b/>
          <w:color w:val="000000"/>
          <w:sz w:val="32"/>
          <w:szCs w:val="32"/>
          <w:lang w:bidi="ru-RU"/>
        </w:rPr>
        <w:t>г. Краснодар</w:t>
      </w:r>
    </w:p>
    <w:p w14:paraId="7D2DF204" w14:textId="77777777" w:rsidR="005305F9" w:rsidRDefault="005305F9">
      <w:pPr>
        <w:spacing w:after="160" w:line="259" w:lineRule="auto"/>
        <w:rPr>
          <w:rFonts w:ascii="Times New Roman" w:eastAsia="Arial Unicode MS" w:hAnsi="Times New Roman"/>
          <w:b/>
          <w:color w:val="000000"/>
          <w:sz w:val="32"/>
          <w:szCs w:val="32"/>
          <w:lang w:bidi="ru-RU"/>
        </w:rPr>
      </w:pPr>
      <w:r>
        <w:rPr>
          <w:rFonts w:ascii="Times New Roman" w:eastAsia="Arial Unicode MS" w:hAnsi="Times New Roman"/>
          <w:b/>
          <w:color w:val="000000"/>
          <w:sz w:val="32"/>
          <w:szCs w:val="32"/>
          <w:lang w:bidi="ru-RU"/>
        </w:rPr>
        <w:br w:type="page"/>
      </w:r>
    </w:p>
    <w:p w14:paraId="1DEB70A9" w14:textId="77777777" w:rsidR="00711063" w:rsidRPr="00711063" w:rsidRDefault="00711063" w:rsidP="00711063">
      <w:pPr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bidi="ru-RU"/>
        </w:rPr>
      </w:pPr>
    </w:p>
    <w:p w14:paraId="7B100241" w14:textId="77777777" w:rsidR="009B479D" w:rsidRPr="00D21CCE" w:rsidRDefault="009B479D" w:rsidP="009B479D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Toc427048247"/>
      <w:bookmarkStart w:id="1" w:name="_Toc428942618"/>
      <w:r w:rsidRPr="00D21CCE">
        <w:rPr>
          <w:rFonts w:ascii="Times New Roman" w:hAnsi="Times New Roman" w:cs="Times New Roman"/>
          <w:b/>
          <w:color w:val="auto"/>
          <w:sz w:val="32"/>
          <w:szCs w:val="32"/>
        </w:rPr>
        <w:t>Пояснительная записка</w:t>
      </w:r>
      <w:bookmarkEnd w:id="0"/>
      <w:bookmarkEnd w:id="1"/>
    </w:p>
    <w:p w14:paraId="30337C2A" w14:textId="77777777" w:rsidR="009B479D" w:rsidRPr="00CF1CFA" w:rsidRDefault="009B479D" w:rsidP="009B479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2F172C" w14:textId="77777777" w:rsidR="009B479D" w:rsidRPr="00CF1CFA" w:rsidRDefault="009B479D" w:rsidP="009B479D">
      <w:pPr>
        <w:spacing w:line="27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color w:val="000000"/>
          <w:sz w:val="24"/>
          <w:szCs w:val="24"/>
        </w:rPr>
        <w:t xml:space="preserve">Программа дополнительного образования по курсу: </w:t>
      </w:r>
      <w:r w:rsidR="00B67AE5" w:rsidRPr="00CF1CFA">
        <w:rPr>
          <w:rFonts w:ascii="Times New Roman" w:hAnsi="Times New Roman"/>
          <w:color w:val="000000"/>
          <w:sz w:val="24"/>
          <w:szCs w:val="24"/>
        </w:rPr>
        <w:t>«</w:t>
      </w:r>
      <w:r w:rsidR="008909B4" w:rsidRPr="008909B4">
        <w:rPr>
          <w:rFonts w:ascii="Times New Roman" w:hAnsi="Times New Roman"/>
          <w:color w:val="000000"/>
          <w:sz w:val="24"/>
          <w:szCs w:val="24"/>
        </w:rPr>
        <w:t>Обеспечение экологической безопасности руководителями и специалистами общехозяйственных систем управления»</w:t>
      </w:r>
      <w:r w:rsidR="00B67AE5" w:rsidRPr="00CF1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1CFA">
        <w:rPr>
          <w:rFonts w:ascii="Times New Roman" w:hAnsi="Times New Roman"/>
          <w:color w:val="000000"/>
          <w:sz w:val="24"/>
          <w:szCs w:val="24"/>
        </w:rPr>
        <w:t>разработана на основе следующих нормативно-правовых актов и нормативно-технических документов:</w:t>
      </w:r>
    </w:p>
    <w:p w14:paraId="2398CA81" w14:textId="77777777" w:rsidR="009B479D" w:rsidRPr="00CF1CFA" w:rsidRDefault="00B67AE5" w:rsidP="009B479D">
      <w:pPr>
        <w:numPr>
          <w:ilvl w:val="0"/>
          <w:numId w:val="4"/>
        </w:numPr>
        <w:tabs>
          <w:tab w:val="clear" w:pos="360"/>
          <w:tab w:val="num" w:pos="142"/>
          <w:tab w:val="left" w:pos="426"/>
        </w:tabs>
        <w:spacing w:line="259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F1CFA">
        <w:rPr>
          <w:rFonts w:ascii="Times New Roman" w:hAnsi="Times New Roman"/>
          <w:sz w:val="24"/>
          <w:szCs w:val="24"/>
        </w:rPr>
        <w:t xml:space="preserve">Закон РФ </w:t>
      </w:r>
      <w:r w:rsidR="009B479D" w:rsidRPr="00CF1CFA">
        <w:rPr>
          <w:rFonts w:ascii="Times New Roman" w:hAnsi="Times New Roman"/>
          <w:color w:val="000000"/>
          <w:sz w:val="24"/>
          <w:szCs w:val="24"/>
        </w:rPr>
        <w:t>от 29</w:t>
      </w:r>
      <w:r w:rsidRPr="00CF1CFA">
        <w:rPr>
          <w:rFonts w:ascii="Times New Roman" w:hAnsi="Times New Roman"/>
          <w:color w:val="000000"/>
          <w:sz w:val="24"/>
          <w:szCs w:val="24"/>
        </w:rPr>
        <w:t xml:space="preserve"> декабря 2012 </w:t>
      </w:r>
      <w:r w:rsidR="009B479D" w:rsidRPr="00CF1CFA">
        <w:rPr>
          <w:rFonts w:ascii="Times New Roman" w:hAnsi="Times New Roman"/>
          <w:color w:val="000000"/>
          <w:sz w:val="24"/>
          <w:szCs w:val="24"/>
        </w:rPr>
        <w:t>г. №273-ФЗ «Об образовании в Российской Федерации»;</w:t>
      </w:r>
    </w:p>
    <w:p w14:paraId="379D7056" w14:textId="77777777" w:rsidR="009B479D" w:rsidRPr="00CF1CFA" w:rsidRDefault="00B67AE5" w:rsidP="009B479D">
      <w:pPr>
        <w:numPr>
          <w:ilvl w:val="0"/>
          <w:numId w:val="4"/>
        </w:numPr>
        <w:tabs>
          <w:tab w:val="clear" w:pos="360"/>
          <w:tab w:val="num" w:pos="142"/>
          <w:tab w:val="left" w:pos="426"/>
        </w:tabs>
        <w:spacing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sz w:val="24"/>
          <w:szCs w:val="24"/>
        </w:rPr>
        <w:t xml:space="preserve">Закон РФ </w:t>
      </w:r>
      <w:r w:rsidR="009B479D" w:rsidRPr="00CF1CFA">
        <w:rPr>
          <w:rFonts w:ascii="Times New Roman" w:hAnsi="Times New Roman"/>
          <w:color w:val="000000"/>
          <w:sz w:val="24"/>
          <w:szCs w:val="24"/>
        </w:rPr>
        <w:t>от 10 января 2002 г. №7-ФЗ «Об охране окружающей среды»;</w:t>
      </w:r>
    </w:p>
    <w:p w14:paraId="2DEB52EF" w14:textId="77777777" w:rsidR="009B479D" w:rsidRPr="00CF1CFA" w:rsidRDefault="00B67AE5" w:rsidP="009B479D">
      <w:pPr>
        <w:numPr>
          <w:ilvl w:val="0"/>
          <w:numId w:val="4"/>
        </w:numPr>
        <w:tabs>
          <w:tab w:val="clear" w:pos="360"/>
          <w:tab w:val="num" w:pos="142"/>
          <w:tab w:val="left" w:pos="426"/>
        </w:tabs>
        <w:spacing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sz w:val="24"/>
          <w:szCs w:val="24"/>
        </w:rPr>
        <w:t>Закон РФ</w:t>
      </w:r>
      <w:r w:rsidR="009B479D" w:rsidRPr="00CF1CFA">
        <w:rPr>
          <w:rFonts w:ascii="Times New Roman" w:hAnsi="Times New Roman"/>
          <w:color w:val="000000"/>
          <w:sz w:val="24"/>
          <w:szCs w:val="24"/>
        </w:rPr>
        <w:t xml:space="preserve"> от 24 июня 1998 г. №89-ФЗ «Об отходах производства и потребления»;</w:t>
      </w:r>
    </w:p>
    <w:p w14:paraId="37D95D70" w14:textId="77777777" w:rsidR="009B479D" w:rsidRPr="00CF1CFA" w:rsidRDefault="00B67AE5" w:rsidP="009B479D">
      <w:pPr>
        <w:numPr>
          <w:ilvl w:val="0"/>
          <w:numId w:val="4"/>
        </w:numPr>
        <w:tabs>
          <w:tab w:val="left" w:pos="426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sz w:val="24"/>
          <w:szCs w:val="24"/>
        </w:rPr>
        <w:t xml:space="preserve">Закон РФ </w:t>
      </w:r>
      <w:r w:rsidR="009B479D" w:rsidRPr="00CF1CFA">
        <w:rPr>
          <w:rFonts w:ascii="Times New Roman" w:hAnsi="Times New Roman"/>
          <w:sz w:val="24"/>
          <w:szCs w:val="24"/>
        </w:rPr>
        <w:t>от 03.06.2006</w:t>
      </w:r>
      <w:r w:rsidRPr="00CF1CFA">
        <w:rPr>
          <w:rFonts w:ascii="Times New Roman" w:hAnsi="Times New Roman"/>
          <w:sz w:val="24"/>
          <w:szCs w:val="24"/>
        </w:rPr>
        <w:t xml:space="preserve"> </w:t>
      </w:r>
      <w:r w:rsidR="009B479D" w:rsidRPr="00CF1CFA">
        <w:rPr>
          <w:rFonts w:ascii="Times New Roman" w:hAnsi="Times New Roman"/>
          <w:sz w:val="24"/>
          <w:szCs w:val="24"/>
        </w:rPr>
        <w:t>г. №74</w:t>
      </w:r>
      <w:r w:rsidR="00A11AAB" w:rsidRPr="00CF1CFA">
        <w:rPr>
          <w:rFonts w:ascii="Times New Roman" w:hAnsi="Times New Roman"/>
          <w:sz w:val="24"/>
          <w:szCs w:val="24"/>
        </w:rPr>
        <w:t xml:space="preserve"> </w:t>
      </w:r>
      <w:r w:rsidR="009B479D" w:rsidRPr="00CF1CFA">
        <w:rPr>
          <w:rFonts w:ascii="Times New Roman" w:hAnsi="Times New Roman"/>
          <w:sz w:val="24"/>
          <w:szCs w:val="24"/>
        </w:rPr>
        <w:t>-ФЗ «Водный кодекс Российской Федерации».</w:t>
      </w:r>
    </w:p>
    <w:p w14:paraId="28E25786" w14:textId="77777777" w:rsidR="009B479D" w:rsidRPr="00CF1CFA" w:rsidRDefault="00B67AE5" w:rsidP="009B479D">
      <w:pPr>
        <w:numPr>
          <w:ilvl w:val="0"/>
          <w:numId w:val="4"/>
        </w:numPr>
        <w:tabs>
          <w:tab w:val="left" w:pos="426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sz w:val="24"/>
          <w:szCs w:val="24"/>
        </w:rPr>
        <w:t xml:space="preserve">Закон РФ </w:t>
      </w:r>
      <w:r w:rsidR="009B479D" w:rsidRPr="00CF1CFA">
        <w:rPr>
          <w:rFonts w:ascii="Times New Roman" w:hAnsi="Times New Roman"/>
          <w:sz w:val="24"/>
          <w:szCs w:val="24"/>
        </w:rPr>
        <w:t>от 04.05.1999</w:t>
      </w:r>
      <w:r w:rsidRPr="00CF1CFA">
        <w:rPr>
          <w:rFonts w:ascii="Times New Roman" w:hAnsi="Times New Roman"/>
          <w:sz w:val="24"/>
          <w:szCs w:val="24"/>
        </w:rPr>
        <w:t xml:space="preserve"> </w:t>
      </w:r>
      <w:r w:rsidR="009B479D" w:rsidRPr="00CF1CFA">
        <w:rPr>
          <w:rFonts w:ascii="Times New Roman" w:hAnsi="Times New Roman"/>
          <w:sz w:val="24"/>
          <w:szCs w:val="24"/>
        </w:rPr>
        <w:t>г. №96</w:t>
      </w:r>
      <w:r w:rsidR="00A11AAB" w:rsidRPr="00CF1CFA">
        <w:rPr>
          <w:rFonts w:ascii="Times New Roman" w:hAnsi="Times New Roman"/>
          <w:sz w:val="24"/>
          <w:szCs w:val="24"/>
        </w:rPr>
        <w:t xml:space="preserve"> </w:t>
      </w:r>
      <w:r w:rsidR="009B479D" w:rsidRPr="00CF1CFA">
        <w:rPr>
          <w:rFonts w:ascii="Times New Roman" w:hAnsi="Times New Roman"/>
          <w:sz w:val="24"/>
          <w:szCs w:val="24"/>
        </w:rPr>
        <w:t>- Ф3 «Об охране атмосферного воздуха».</w:t>
      </w:r>
    </w:p>
    <w:p w14:paraId="0E446E40" w14:textId="77777777" w:rsidR="009B479D" w:rsidRPr="00CF1CFA" w:rsidRDefault="00B67AE5" w:rsidP="009B479D">
      <w:pPr>
        <w:numPr>
          <w:ilvl w:val="0"/>
          <w:numId w:val="4"/>
        </w:numPr>
        <w:tabs>
          <w:tab w:val="left" w:pos="426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sz w:val="24"/>
          <w:szCs w:val="24"/>
        </w:rPr>
        <w:t>Закон РФ</w:t>
      </w:r>
      <w:r w:rsidR="009B479D" w:rsidRPr="00CF1CFA">
        <w:rPr>
          <w:rFonts w:ascii="Times New Roman" w:hAnsi="Times New Roman"/>
          <w:sz w:val="24"/>
          <w:szCs w:val="24"/>
        </w:rPr>
        <w:t xml:space="preserve"> от 21 февраля 1992 г</w:t>
      </w:r>
      <w:r w:rsidRPr="00CF1CFA">
        <w:rPr>
          <w:rFonts w:ascii="Times New Roman" w:hAnsi="Times New Roman"/>
          <w:sz w:val="24"/>
          <w:szCs w:val="24"/>
        </w:rPr>
        <w:t>.</w:t>
      </w:r>
      <w:r w:rsidR="009B479D" w:rsidRPr="00CF1CFA">
        <w:rPr>
          <w:rFonts w:ascii="Times New Roman" w:hAnsi="Times New Roman"/>
          <w:sz w:val="24"/>
          <w:szCs w:val="24"/>
        </w:rPr>
        <w:t xml:space="preserve"> № 2395-1 «О недрах»;</w:t>
      </w:r>
    </w:p>
    <w:p w14:paraId="7246340F" w14:textId="77777777" w:rsidR="00B67AE5" w:rsidRPr="00CF1CFA" w:rsidRDefault="00B67AE5" w:rsidP="009066D8">
      <w:pPr>
        <w:numPr>
          <w:ilvl w:val="0"/>
          <w:numId w:val="4"/>
        </w:numPr>
        <w:tabs>
          <w:tab w:val="left" w:pos="426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sz w:val="24"/>
          <w:szCs w:val="24"/>
        </w:rPr>
        <w:t>Закон РФ от 07.12.2011 г. № 416-ФЗ «О водоснабжении и водоотведении»;</w:t>
      </w:r>
    </w:p>
    <w:p w14:paraId="0A48271A" w14:textId="77777777" w:rsidR="00B67AE5" w:rsidRPr="00CF1CFA" w:rsidRDefault="00B67AE5" w:rsidP="00B67AE5">
      <w:pPr>
        <w:numPr>
          <w:ilvl w:val="0"/>
          <w:numId w:val="4"/>
        </w:numPr>
        <w:tabs>
          <w:tab w:val="left" w:pos="426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sz w:val="24"/>
          <w:szCs w:val="24"/>
        </w:rPr>
        <w:t>Закон РФ от 23.02.1995 г. № 26-ФЗ «О природных лечебных ресурсах, лечебно-оздоровительных местностях и курортах»;</w:t>
      </w:r>
    </w:p>
    <w:p w14:paraId="0D10C978" w14:textId="77777777" w:rsidR="00B67AE5" w:rsidRPr="00CF1CFA" w:rsidRDefault="00B67AE5" w:rsidP="009066D8">
      <w:pPr>
        <w:numPr>
          <w:ilvl w:val="0"/>
          <w:numId w:val="4"/>
        </w:numPr>
        <w:tabs>
          <w:tab w:val="left" w:pos="426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sz w:val="24"/>
          <w:szCs w:val="24"/>
        </w:rPr>
        <w:t>Федеральный закон от 30.03.1999 г. № 52-ФЗ «О санитарно-эпидемиологическом благополучии населения»;</w:t>
      </w:r>
    </w:p>
    <w:p w14:paraId="580DBCD6" w14:textId="77777777" w:rsidR="009B479D" w:rsidRPr="00CF1CFA" w:rsidRDefault="00A11AAB" w:rsidP="009066D8">
      <w:pPr>
        <w:numPr>
          <w:ilvl w:val="0"/>
          <w:numId w:val="4"/>
        </w:numPr>
        <w:tabs>
          <w:tab w:val="left" w:pos="426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color w:val="000000"/>
          <w:sz w:val="24"/>
          <w:szCs w:val="24"/>
        </w:rPr>
        <w:t>«Основы государственной политики в области экологического развития Российской Федерации на период до 2030 года» (утв. Президентом РФ 30.04.2012)</w:t>
      </w:r>
      <w:r w:rsidR="009B479D" w:rsidRPr="00CF1CFA">
        <w:rPr>
          <w:rFonts w:ascii="Times New Roman" w:hAnsi="Times New Roman"/>
          <w:color w:val="000000"/>
          <w:sz w:val="24"/>
          <w:szCs w:val="24"/>
        </w:rPr>
        <w:t>;</w:t>
      </w:r>
    </w:p>
    <w:p w14:paraId="22123915" w14:textId="77777777" w:rsidR="009B479D" w:rsidRPr="00CF1CFA" w:rsidRDefault="009B479D" w:rsidP="009B479D">
      <w:pPr>
        <w:numPr>
          <w:ilvl w:val="0"/>
          <w:numId w:val="4"/>
        </w:numPr>
        <w:tabs>
          <w:tab w:val="clear" w:pos="360"/>
          <w:tab w:val="num" w:pos="142"/>
          <w:tab w:val="left" w:pos="426"/>
        </w:tabs>
        <w:spacing w:line="259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F1CFA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1 июля 2013 г. №</w:t>
      </w:r>
      <w:r w:rsidR="00B47D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1CFA">
        <w:rPr>
          <w:rFonts w:ascii="Times New Roman" w:hAnsi="Times New Roman"/>
          <w:color w:val="000000"/>
          <w:sz w:val="24"/>
          <w:szCs w:val="24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249E37" w14:textId="77777777" w:rsidR="009B479D" w:rsidRPr="00CF1CFA" w:rsidRDefault="009B479D" w:rsidP="009B479D">
      <w:pPr>
        <w:spacing w:line="27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в целях осуществления единой государственной политики в области повышения квалификации </w:t>
      </w:r>
      <w:r w:rsidR="00CF1CFA">
        <w:rPr>
          <w:rFonts w:ascii="Times New Roman" w:hAnsi="Times New Roman"/>
          <w:color w:val="000000"/>
          <w:sz w:val="24"/>
          <w:szCs w:val="24"/>
        </w:rPr>
        <w:t>р</w:t>
      </w:r>
      <w:r w:rsidR="00CF1CFA" w:rsidRPr="00CF1CFA">
        <w:rPr>
          <w:rFonts w:ascii="Times New Roman" w:hAnsi="Times New Roman"/>
          <w:color w:val="000000"/>
          <w:sz w:val="24"/>
          <w:szCs w:val="24"/>
        </w:rPr>
        <w:t>уководител</w:t>
      </w:r>
      <w:r w:rsidR="00CF1CFA">
        <w:rPr>
          <w:rFonts w:ascii="Times New Roman" w:hAnsi="Times New Roman"/>
          <w:color w:val="000000"/>
          <w:sz w:val="24"/>
          <w:szCs w:val="24"/>
        </w:rPr>
        <w:t>ей</w:t>
      </w:r>
      <w:r w:rsidR="00CF1CFA" w:rsidRPr="00CF1CFA">
        <w:rPr>
          <w:rFonts w:ascii="Times New Roman" w:hAnsi="Times New Roman"/>
          <w:color w:val="000000"/>
          <w:sz w:val="24"/>
          <w:szCs w:val="24"/>
        </w:rPr>
        <w:t xml:space="preserve"> организаций и специалисты, ответственны</w:t>
      </w:r>
      <w:r w:rsidR="00CF1CFA">
        <w:rPr>
          <w:rFonts w:ascii="Times New Roman" w:hAnsi="Times New Roman"/>
          <w:color w:val="000000"/>
          <w:sz w:val="24"/>
          <w:szCs w:val="24"/>
        </w:rPr>
        <w:t>х</w:t>
      </w:r>
      <w:r w:rsidR="00CF1CFA" w:rsidRPr="00CF1CFA">
        <w:rPr>
          <w:rFonts w:ascii="Times New Roman" w:hAnsi="Times New Roman"/>
          <w:color w:val="000000"/>
          <w:sz w:val="24"/>
          <w:szCs w:val="24"/>
        </w:rPr>
        <w:t xml:space="preserve">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</w:t>
      </w:r>
      <w:r w:rsidR="00CF1CFA">
        <w:rPr>
          <w:rFonts w:ascii="Times New Roman" w:hAnsi="Times New Roman"/>
          <w:color w:val="000000"/>
          <w:sz w:val="24"/>
          <w:szCs w:val="24"/>
        </w:rPr>
        <w:t>у</w:t>
      </w:r>
      <w:r w:rsidRPr="00CF1CFA">
        <w:rPr>
          <w:rFonts w:ascii="Times New Roman" w:hAnsi="Times New Roman"/>
          <w:color w:val="000000"/>
          <w:sz w:val="24"/>
          <w:szCs w:val="24"/>
        </w:rPr>
        <w:t xml:space="preserve">, с целью обновления их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 в области обеспечения экологической безопасности. </w:t>
      </w:r>
    </w:p>
    <w:p w14:paraId="07D677AE" w14:textId="77777777" w:rsidR="009B479D" w:rsidRPr="00CF1CFA" w:rsidRDefault="009B479D" w:rsidP="009B479D">
      <w:pPr>
        <w:spacing w:line="27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21CCE">
        <w:rPr>
          <w:rFonts w:ascii="Times New Roman" w:hAnsi="Times New Roman"/>
          <w:b/>
          <w:color w:val="000000"/>
          <w:sz w:val="24"/>
          <w:szCs w:val="24"/>
        </w:rPr>
        <w:t>Цель Программы</w:t>
      </w:r>
      <w:r w:rsidRPr="00CF1CFA">
        <w:rPr>
          <w:rFonts w:ascii="Times New Roman" w:hAnsi="Times New Roman"/>
          <w:color w:val="000000"/>
          <w:sz w:val="24"/>
          <w:szCs w:val="24"/>
        </w:rPr>
        <w:t xml:space="preserve"> - совершенствование кадрового обеспечения государственных, муниципальных и производственных нужд для подготовки компетентных работников в области </w:t>
      </w:r>
      <w:r w:rsidR="00CF1CFA">
        <w:rPr>
          <w:rFonts w:ascii="Times New Roman" w:hAnsi="Times New Roman"/>
          <w:color w:val="000000"/>
          <w:sz w:val="24"/>
          <w:szCs w:val="24"/>
        </w:rPr>
        <w:t>экологической безопасности и охраны</w:t>
      </w:r>
      <w:r w:rsidRPr="00CF1CFA">
        <w:rPr>
          <w:rFonts w:ascii="Times New Roman" w:hAnsi="Times New Roman"/>
          <w:color w:val="000000"/>
          <w:sz w:val="24"/>
          <w:szCs w:val="24"/>
        </w:rPr>
        <w:t xml:space="preserve"> окружающ</w:t>
      </w:r>
      <w:r w:rsidR="00CF1CFA">
        <w:rPr>
          <w:rFonts w:ascii="Times New Roman" w:hAnsi="Times New Roman"/>
          <w:color w:val="000000"/>
          <w:sz w:val="24"/>
          <w:szCs w:val="24"/>
        </w:rPr>
        <w:t>ей среды</w:t>
      </w:r>
      <w:r w:rsidRPr="00CF1CFA">
        <w:rPr>
          <w:rFonts w:ascii="Times New Roman" w:hAnsi="Times New Roman"/>
          <w:color w:val="000000"/>
          <w:sz w:val="24"/>
          <w:szCs w:val="24"/>
        </w:rPr>
        <w:t>.</w:t>
      </w:r>
    </w:p>
    <w:p w14:paraId="49B9FD91" w14:textId="77777777" w:rsidR="009B479D" w:rsidRPr="00CF1CFA" w:rsidRDefault="009B479D" w:rsidP="009B479D">
      <w:pPr>
        <w:spacing w:line="27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color w:val="000000"/>
          <w:sz w:val="24"/>
          <w:szCs w:val="24"/>
        </w:rPr>
        <w:t>Программа предназначена для дополнительного образования лиц, получивших среднее профессиональное</w:t>
      </w:r>
      <w:r w:rsidR="00CF1CFA">
        <w:rPr>
          <w:rFonts w:ascii="Times New Roman" w:hAnsi="Times New Roman"/>
          <w:color w:val="000000"/>
          <w:sz w:val="24"/>
          <w:szCs w:val="24"/>
        </w:rPr>
        <w:t>, высшее образование</w:t>
      </w:r>
      <w:r w:rsidRPr="00CF1CFA">
        <w:rPr>
          <w:rFonts w:ascii="Times New Roman" w:hAnsi="Times New Roman"/>
          <w:color w:val="000000"/>
          <w:sz w:val="24"/>
          <w:szCs w:val="24"/>
        </w:rPr>
        <w:t xml:space="preserve"> технического или иного профиля.</w:t>
      </w:r>
    </w:p>
    <w:p w14:paraId="7F4175B8" w14:textId="77777777" w:rsidR="009B479D" w:rsidRDefault="009B479D" w:rsidP="009B479D">
      <w:pPr>
        <w:spacing w:line="278" w:lineRule="atLeast"/>
        <w:ind w:right="1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1CFA">
        <w:rPr>
          <w:rFonts w:ascii="Times New Roman" w:hAnsi="Times New Roman"/>
          <w:color w:val="000000"/>
          <w:sz w:val="24"/>
          <w:szCs w:val="24"/>
        </w:rPr>
        <w:t>Слушател</w:t>
      </w:r>
      <w:r w:rsidR="00CF1CFA">
        <w:rPr>
          <w:rFonts w:ascii="Times New Roman" w:hAnsi="Times New Roman"/>
          <w:color w:val="000000"/>
          <w:sz w:val="24"/>
          <w:szCs w:val="24"/>
        </w:rPr>
        <w:t>ь</w:t>
      </w:r>
      <w:r w:rsidRPr="00CF1CFA">
        <w:rPr>
          <w:rFonts w:ascii="Times New Roman" w:hAnsi="Times New Roman"/>
          <w:color w:val="000000"/>
          <w:sz w:val="24"/>
          <w:szCs w:val="24"/>
        </w:rPr>
        <w:t>, успешно завершив</w:t>
      </w:r>
      <w:r w:rsidR="00CF1CFA">
        <w:rPr>
          <w:rFonts w:ascii="Times New Roman" w:hAnsi="Times New Roman"/>
          <w:color w:val="000000"/>
          <w:sz w:val="24"/>
          <w:szCs w:val="24"/>
        </w:rPr>
        <w:t xml:space="preserve">ший обучение по данной программе, может быть назначен </w:t>
      </w:r>
      <w:r w:rsidR="00CF1CFA" w:rsidRPr="00CF1CFA">
        <w:rPr>
          <w:rFonts w:ascii="Times New Roman" w:hAnsi="Times New Roman"/>
          <w:color w:val="000000"/>
          <w:sz w:val="24"/>
          <w:szCs w:val="24"/>
        </w:rPr>
        <w:t>ответственны</w:t>
      </w:r>
      <w:r w:rsidR="00CF1CFA">
        <w:rPr>
          <w:rFonts w:ascii="Times New Roman" w:hAnsi="Times New Roman"/>
          <w:color w:val="000000"/>
          <w:sz w:val="24"/>
          <w:szCs w:val="24"/>
        </w:rPr>
        <w:t>м</w:t>
      </w:r>
      <w:r w:rsidR="00CF1CFA" w:rsidRPr="00CF1CFA">
        <w:rPr>
          <w:rFonts w:ascii="Times New Roman" w:hAnsi="Times New Roman"/>
          <w:color w:val="000000"/>
          <w:sz w:val="24"/>
          <w:szCs w:val="24"/>
        </w:rPr>
        <w:t xml:space="preserve"> за охран</w:t>
      </w:r>
      <w:r w:rsidR="00CF1CFA">
        <w:rPr>
          <w:rFonts w:ascii="Times New Roman" w:hAnsi="Times New Roman"/>
          <w:color w:val="000000"/>
          <w:sz w:val="24"/>
          <w:szCs w:val="24"/>
        </w:rPr>
        <w:t>у</w:t>
      </w:r>
      <w:r w:rsidR="00CF1CFA" w:rsidRPr="00CF1CFA">
        <w:rPr>
          <w:rFonts w:ascii="Times New Roman" w:hAnsi="Times New Roman"/>
          <w:color w:val="000000"/>
          <w:sz w:val="24"/>
          <w:szCs w:val="24"/>
        </w:rPr>
        <w:t xml:space="preserve"> окружающей среды и экологическ</w:t>
      </w:r>
      <w:r w:rsidR="00CF1CFA">
        <w:rPr>
          <w:rFonts w:ascii="Times New Roman" w:hAnsi="Times New Roman"/>
          <w:color w:val="000000"/>
          <w:sz w:val="24"/>
          <w:szCs w:val="24"/>
        </w:rPr>
        <w:t>ую</w:t>
      </w:r>
      <w:r w:rsidR="00CF1CFA" w:rsidRPr="00CF1CFA">
        <w:rPr>
          <w:rFonts w:ascii="Times New Roman" w:hAnsi="Times New Roman"/>
          <w:color w:val="000000"/>
          <w:sz w:val="24"/>
          <w:szCs w:val="24"/>
        </w:rPr>
        <w:t xml:space="preserve"> безопасност</w:t>
      </w:r>
      <w:r w:rsidR="00CF1CFA">
        <w:rPr>
          <w:rFonts w:ascii="Times New Roman" w:hAnsi="Times New Roman"/>
          <w:color w:val="000000"/>
          <w:sz w:val="24"/>
          <w:szCs w:val="24"/>
        </w:rPr>
        <w:t>ь при осуществлении хозяйственной или иной деятельности.</w:t>
      </w:r>
    </w:p>
    <w:p w14:paraId="0D4E1014" w14:textId="77777777" w:rsidR="00D21CCE" w:rsidRPr="00CF1CFA" w:rsidRDefault="00D21CCE" w:rsidP="009B479D">
      <w:pPr>
        <w:spacing w:line="278" w:lineRule="atLeast"/>
        <w:ind w:right="1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CB890A" w14:textId="77777777" w:rsidR="009B479D" w:rsidRPr="00CF1CFA" w:rsidRDefault="009B479D" w:rsidP="009B479D">
      <w:pPr>
        <w:spacing w:line="278" w:lineRule="atLeast"/>
        <w:ind w:right="1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1CFA">
        <w:rPr>
          <w:rFonts w:ascii="Times New Roman" w:hAnsi="Times New Roman"/>
          <w:color w:val="000000"/>
          <w:sz w:val="24"/>
          <w:szCs w:val="24"/>
        </w:rPr>
        <w:t xml:space="preserve">Слушатель, освоивший программу, должен </w:t>
      </w:r>
      <w:r w:rsidR="00D21CCE">
        <w:rPr>
          <w:rFonts w:ascii="Times New Roman" w:hAnsi="Times New Roman"/>
          <w:b/>
          <w:color w:val="000000"/>
          <w:sz w:val="24"/>
          <w:szCs w:val="24"/>
        </w:rPr>
        <w:t>ЗНАТЬ</w:t>
      </w:r>
      <w:r w:rsidRPr="00CF1CF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954F9D5" w14:textId="77777777" w:rsidR="009B479D" w:rsidRPr="00D21CCE" w:rsidRDefault="009B479D" w:rsidP="00D21CCE">
      <w:pPr>
        <w:pStyle w:val="a5"/>
        <w:numPr>
          <w:ilvl w:val="0"/>
          <w:numId w:val="5"/>
        </w:numPr>
        <w:spacing w:line="278" w:lineRule="atLeast"/>
        <w:ind w:left="284" w:right="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 xml:space="preserve">основы </w:t>
      </w:r>
      <w:r w:rsidR="00CF1CFA" w:rsidRPr="00D21CCE">
        <w:rPr>
          <w:rFonts w:ascii="Times New Roman" w:hAnsi="Times New Roman"/>
          <w:color w:val="000000"/>
          <w:sz w:val="24"/>
          <w:szCs w:val="24"/>
        </w:rPr>
        <w:t xml:space="preserve">природоохранного </w:t>
      </w:r>
      <w:r w:rsidRPr="00D21CCE">
        <w:rPr>
          <w:rFonts w:ascii="Times New Roman" w:hAnsi="Times New Roman"/>
          <w:color w:val="000000"/>
          <w:sz w:val="24"/>
          <w:szCs w:val="24"/>
        </w:rPr>
        <w:t>законодательства;</w:t>
      </w:r>
    </w:p>
    <w:p w14:paraId="5C0138DE" w14:textId="77777777" w:rsidR="009B479D" w:rsidRPr="00D21CCE" w:rsidRDefault="009B479D" w:rsidP="00D21CCE">
      <w:pPr>
        <w:pStyle w:val="a5"/>
        <w:numPr>
          <w:ilvl w:val="0"/>
          <w:numId w:val="5"/>
        </w:numPr>
        <w:spacing w:line="278" w:lineRule="atLeast"/>
        <w:ind w:left="284" w:right="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 xml:space="preserve">экологические проблемы, связанные с </w:t>
      </w:r>
      <w:r w:rsidR="00687B1D" w:rsidRPr="00D21CCE">
        <w:rPr>
          <w:rFonts w:ascii="Times New Roman" w:hAnsi="Times New Roman"/>
          <w:color w:val="000000"/>
          <w:sz w:val="24"/>
          <w:szCs w:val="24"/>
        </w:rPr>
        <w:t>невыполнением природоохранных мероприятий</w:t>
      </w:r>
      <w:r w:rsidRPr="00D21CCE">
        <w:rPr>
          <w:rFonts w:ascii="Times New Roman" w:hAnsi="Times New Roman"/>
          <w:color w:val="000000"/>
          <w:sz w:val="24"/>
          <w:szCs w:val="24"/>
        </w:rPr>
        <w:t>;</w:t>
      </w:r>
    </w:p>
    <w:p w14:paraId="35EF8A58" w14:textId="77777777" w:rsidR="00687B1D" w:rsidRPr="00D21CCE" w:rsidRDefault="00687B1D" w:rsidP="00D21CCE">
      <w:pPr>
        <w:pStyle w:val="a5"/>
        <w:numPr>
          <w:ilvl w:val="0"/>
          <w:numId w:val="5"/>
        </w:numPr>
        <w:spacing w:line="278" w:lineRule="atLeast"/>
        <w:ind w:left="284" w:right="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>область применения НДТ в области экологической безопасности производств;</w:t>
      </w:r>
    </w:p>
    <w:p w14:paraId="419B28D0" w14:textId="77777777" w:rsidR="009B479D" w:rsidRPr="00D21CCE" w:rsidRDefault="009B479D" w:rsidP="00D21CCE">
      <w:pPr>
        <w:pStyle w:val="a5"/>
        <w:numPr>
          <w:ilvl w:val="0"/>
          <w:numId w:val="5"/>
        </w:numPr>
        <w:spacing w:line="278" w:lineRule="atLeast"/>
        <w:ind w:left="284" w:right="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>методы контроля качества окружающей среды;</w:t>
      </w:r>
    </w:p>
    <w:p w14:paraId="78797B0A" w14:textId="77777777" w:rsidR="009B479D" w:rsidRPr="00D21CCE" w:rsidRDefault="009B479D" w:rsidP="00D21CCE">
      <w:pPr>
        <w:pStyle w:val="a5"/>
        <w:numPr>
          <w:ilvl w:val="0"/>
          <w:numId w:val="5"/>
        </w:numPr>
        <w:spacing w:line="278" w:lineRule="atLeast"/>
        <w:ind w:left="284" w:right="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>технологи</w:t>
      </w:r>
      <w:r w:rsidR="00687B1D" w:rsidRPr="00D21CCE">
        <w:rPr>
          <w:rFonts w:ascii="Times New Roman" w:hAnsi="Times New Roman"/>
          <w:color w:val="000000"/>
          <w:sz w:val="24"/>
          <w:szCs w:val="24"/>
        </w:rPr>
        <w:t>и</w:t>
      </w:r>
      <w:r w:rsidRPr="00D21CCE">
        <w:rPr>
          <w:rFonts w:ascii="Times New Roman" w:hAnsi="Times New Roman"/>
          <w:color w:val="000000"/>
          <w:sz w:val="24"/>
          <w:szCs w:val="24"/>
        </w:rPr>
        <w:t xml:space="preserve"> переработки отходов;</w:t>
      </w:r>
    </w:p>
    <w:p w14:paraId="677239C6" w14:textId="77777777" w:rsidR="00687B1D" w:rsidRPr="00D21CCE" w:rsidRDefault="00687B1D" w:rsidP="00D21CCE">
      <w:pPr>
        <w:pStyle w:val="a5"/>
        <w:numPr>
          <w:ilvl w:val="0"/>
          <w:numId w:val="5"/>
        </w:numPr>
        <w:spacing w:line="278" w:lineRule="atLeast"/>
        <w:ind w:left="284" w:right="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>технологии очистки воздуха;</w:t>
      </w:r>
    </w:p>
    <w:p w14:paraId="241F469C" w14:textId="77777777" w:rsidR="00687B1D" w:rsidRPr="00D21CCE" w:rsidRDefault="00687B1D" w:rsidP="00D21CCE">
      <w:pPr>
        <w:pStyle w:val="a5"/>
        <w:numPr>
          <w:ilvl w:val="0"/>
          <w:numId w:val="5"/>
        </w:numPr>
        <w:spacing w:line="278" w:lineRule="atLeast"/>
        <w:ind w:left="284" w:right="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>технологии очистки сточных вод;</w:t>
      </w:r>
    </w:p>
    <w:p w14:paraId="5EE494CE" w14:textId="77777777" w:rsidR="009B479D" w:rsidRPr="00D21CCE" w:rsidRDefault="009B479D" w:rsidP="00D21CCE">
      <w:pPr>
        <w:pStyle w:val="a5"/>
        <w:numPr>
          <w:ilvl w:val="0"/>
          <w:numId w:val="5"/>
        </w:numPr>
        <w:spacing w:line="278" w:lineRule="atLeast"/>
        <w:ind w:left="284" w:right="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>малоотходные ресурсосберегающие технологии и условия их применения;</w:t>
      </w:r>
    </w:p>
    <w:p w14:paraId="022D7D47" w14:textId="77777777" w:rsidR="009B479D" w:rsidRPr="00D21CCE" w:rsidRDefault="009B479D" w:rsidP="00D21CCE">
      <w:pPr>
        <w:pStyle w:val="a5"/>
        <w:numPr>
          <w:ilvl w:val="0"/>
          <w:numId w:val="5"/>
        </w:numPr>
        <w:spacing w:line="278" w:lineRule="atLeast"/>
        <w:ind w:left="284" w:right="17" w:hanging="284"/>
        <w:jc w:val="both"/>
        <w:rPr>
          <w:rFonts w:ascii="Times New Roman" w:hAnsi="Times New Roman"/>
          <w:bCs/>
          <w:sz w:val="24"/>
          <w:szCs w:val="24"/>
        </w:rPr>
      </w:pPr>
      <w:r w:rsidRPr="00D21CCE">
        <w:rPr>
          <w:rFonts w:ascii="Times New Roman" w:hAnsi="Times New Roman"/>
          <w:bCs/>
          <w:sz w:val="24"/>
          <w:szCs w:val="24"/>
        </w:rPr>
        <w:lastRenderedPageBreak/>
        <w:t xml:space="preserve">передовой отечественный и зарубежный опыт в области охраны окружающей среды и рационального природопользования; </w:t>
      </w:r>
    </w:p>
    <w:p w14:paraId="262BC97D" w14:textId="77777777" w:rsidR="009B479D" w:rsidRPr="00D21CCE" w:rsidRDefault="009B479D" w:rsidP="00D21CCE">
      <w:pPr>
        <w:pStyle w:val="a5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21CCE">
        <w:rPr>
          <w:rFonts w:ascii="Times New Roman" w:hAnsi="Times New Roman"/>
          <w:bCs/>
          <w:sz w:val="24"/>
          <w:szCs w:val="24"/>
        </w:rPr>
        <w:t xml:space="preserve">метрологическое обеспечение мероприятий по охране окружающей среды; </w:t>
      </w:r>
    </w:p>
    <w:p w14:paraId="78DD78D5" w14:textId="77777777" w:rsidR="009B479D" w:rsidRPr="00D21CCE" w:rsidRDefault="009B479D" w:rsidP="00D21CCE">
      <w:pPr>
        <w:pStyle w:val="a5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1CCE">
        <w:rPr>
          <w:rFonts w:ascii="Times New Roman" w:hAnsi="Times New Roman"/>
          <w:sz w:val="24"/>
          <w:szCs w:val="24"/>
        </w:rPr>
        <w:t xml:space="preserve">действующие экологические стандарты и нормативы </w:t>
      </w:r>
      <w:r w:rsidRPr="00D21CCE">
        <w:rPr>
          <w:rFonts w:ascii="Times New Roman" w:hAnsi="Times New Roman"/>
          <w:color w:val="000000"/>
          <w:sz w:val="24"/>
          <w:szCs w:val="24"/>
        </w:rPr>
        <w:t>и т.д.</w:t>
      </w:r>
    </w:p>
    <w:p w14:paraId="63716B9A" w14:textId="77777777" w:rsidR="00D21CCE" w:rsidRDefault="00D21CCE" w:rsidP="009B479D">
      <w:pPr>
        <w:spacing w:line="278" w:lineRule="atLeast"/>
        <w:ind w:right="1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39E643" w14:textId="77777777" w:rsidR="009B479D" w:rsidRPr="00CF1CFA" w:rsidRDefault="009B479D" w:rsidP="009B479D">
      <w:pPr>
        <w:spacing w:line="278" w:lineRule="atLeast"/>
        <w:ind w:right="1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1CFA">
        <w:rPr>
          <w:rFonts w:ascii="Times New Roman" w:hAnsi="Times New Roman"/>
          <w:color w:val="000000"/>
          <w:sz w:val="24"/>
          <w:szCs w:val="24"/>
        </w:rPr>
        <w:t xml:space="preserve">Слушатель, освоивший программу, должен </w:t>
      </w:r>
      <w:r w:rsidR="00D21CCE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CF1CFA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54360B8" w14:textId="77777777" w:rsidR="009B479D" w:rsidRPr="00D21CCE" w:rsidRDefault="009B479D" w:rsidP="00D21CCE">
      <w:pPr>
        <w:pStyle w:val="a5"/>
        <w:numPr>
          <w:ilvl w:val="0"/>
          <w:numId w:val="6"/>
        </w:numPr>
        <w:spacing w:line="278" w:lineRule="atLeast"/>
        <w:ind w:left="284" w:right="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>анализировать экологическую обстановку по фактическим данным контроля состояния, по визуальным наблюдениям, дать объективную оценку её состояния;</w:t>
      </w:r>
    </w:p>
    <w:p w14:paraId="34E25E84" w14:textId="77777777" w:rsidR="009B479D" w:rsidRPr="00D21CCE" w:rsidRDefault="009B479D" w:rsidP="00D21CCE">
      <w:pPr>
        <w:pStyle w:val="a5"/>
        <w:numPr>
          <w:ilvl w:val="0"/>
          <w:numId w:val="6"/>
        </w:numPr>
        <w:spacing w:line="278" w:lineRule="atLeast"/>
        <w:ind w:left="284" w:right="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>визуально оценить экологическое нарушение, оценить последствия и отразить их в акте;</w:t>
      </w:r>
    </w:p>
    <w:p w14:paraId="6B50C88A" w14:textId="77777777" w:rsidR="009B479D" w:rsidRPr="00D21CCE" w:rsidRDefault="009B479D" w:rsidP="00D21CCE">
      <w:pPr>
        <w:pStyle w:val="a5"/>
        <w:numPr>
          <w:ilvl w:val="0"/>
          <w:numId w:val="6"/>
        </w:numPr>
        <w:spacing w:line="278" w:lineRule="atLeast"/>
        <w:ind w:left="284" w:right="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 xml:space="preserve">пропагандировать внедрение экологически чистых технологий и внедрять их и т.д. </w:t>
      </w:r>
    </w:p>
    <w:p w14:paraId="152A4721" w14:textId="77777777" w:rsidR="009B479D" w:rsidRPr="00D21CCE" w:rsidRDefault="009B479D" w:rsidP="00D21CCE">
      <w:pPr>
        <w:pStyle w:val="a5"/>
        <w:numPr>
          <w:ilvl w:val="0"/>
          <w:numId w:val="6"/>
        </w:numPr>
        <w:spacing w:line="278" w:lineRule="atLeast"/>
        <w:ind w:left="284" w:right="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>оказать первую помощь пострадавшим от экологического нарушения.</w:t>
      </w:r>
    </w:p>
    <w:p w14:paraId="11F76D2C" w14:textId="77777777" w:rsidR="00D21CCE" w:rsidRDefault="00D21CCE" w:rsidP="00D21CCE">
      <w:pPr>
        <w:pStyle w:val="a5"/>
        <w:spacing w:line="278" w:lineRule="atLeast"/>
        <w:ind w:left="284"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23DC97" w14:textId="77777777" w:rsidR="009B479D" w:rsidRPr="00D21CCE" w:rsidRDefault="009B479D" w:rsidP="00D21CCE">
      <w:pPr>
        <w:pStyle w:val="a5"/>
        <w:spacing w:line="278" w:lineRule="atLeast"/>
        <w:ind w:left="284" w:right="17"/>
        <w:jc w:val="both"/>
        <w:rPr>
          <w:rFonts w:ascii="Times New Roman" w:hAnsi="Times New Roman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 xml:space="preserve">Слушатель, освоивший программу, должен качественно решать следующие </w:t>
      </w:r>
      <w:r w:rsidR="00D21CCE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D21CC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66D2821E" w14:textId="77777777" w:rsidR="009B479D" w:rsidRPr="00D21CCE" w:rsidRDefault="009B479D" w:rsidP="00D21CCE">
      <w:pPr>
        <w:pStyle w:val="a5"/>
        <w:numPr>
          <w:ilvl w:val="0"/>
          <w:numId w:val="6"/>
        </w:numPr>
        <w:spacing w:line="278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 xml:space="preserve">разработка предложений по обеспечению экологической безопасности </w:t>
      </w:r>
      <w:r w:rsidR="00687B1D" w:rsidRPr="00D21CCE">
        <w:rPr>
          <w:rFonts w:ascii="Times New Roman" w:hAnsi="Times New Roman"/>
          <w:color w:val="000000"/>
          <w:sz w:val="24"/>
          <w:szCs w:val="24"/>
        </w:rPr>
        <w:t>на предприятии</w:t>
      </w:r>
      <w:r w:rsidRPr="00D21CCE">
        <w:rPr>
          <w:rFonts w:ascii="Times New Roman" w:hAnsi="Times New Roman"/>
          <w:color w:val="000000"/>
          <w:sz w:val="24"/>
          <w:szCs w:val="24"/>
        </w:rPr>
        <w:t>;</w:t>
      </w:r>
    </w:p>
    <w:p w14:paraId="34D69D01" w14:textId="77777777" w:rsidR="009B479D" w:rsidRPr="00D21CCE" w:rsidRDefault="009B479D" w:rsidP="00D21CCE">
      <w:pPr>
        <w:pStyle w:val="a5"/>
        <w:numPr>
          <w:ilvl w:val="0"/>
          <w:numId w:val="6"/>
        </w:numPr>
        <w:spacing w:line="278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1CCE">
        <w:rPr>
          <w:rFonts w:ascii="Times New Roman" w:hAnsi="Times New Roman"/>
          <w:color w:val="000000"/>
          <w:sz w:val="24"/>
          <w:szCs w:val="24"/>
        </w:rPr>
        <w:t>осуществлять прямые должностные обязанности с учетом профессиональной деятельности связанной с обеспечением экологической безопасности;</w:t>
      </w:r>
    </w:p>
    <w:p w14:paraId="2851FC9E" w14:textId="77777777" w:rsidR="00D21CCE" w:rsidRDefault="00D21CCE" w:rsidP="009B479D">
      <w:pPr>
        <w:spacing w:line="278" w:lineRule="atLeast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54F749" w14:textId="77777777" w:rsidR="009B479D" w:rsidRPr="00CF1CFA" w:rsidRDefault="009B479D" w:rsidP="009B479D">
      <w:pPr>
        <w:spacing w:line="278" w:lineRule="atLeast"/>
        <w:ind w:right="34" w:firstLine="567"/>
        <w:jc w:val="both"/>
        <w:rPr>
          <w:rFonts w:ascii="Times New Roman" w:hAnsi="Times New Roman"/>
          <w:sz w:val="24"/>
          <w:szCs w:val="24"/>
        </w:rPr>
      </w:pPr>
      <w:r w:rsidRPr="00CF1CFA">
        <w:rPr>
          <w:rFonts w:ascii="Times New Roman" w:hAnsi="Times New Roman"/>
          <w:color w:val="000000"/>
          <w:sz w:val="24"/>
          <w:szCs w:val="24"/>
        </w:rPr>
        <w:t xml:space="preserve">Слушатель, освоивший программу, должен </w:t>
      </w:r>
      <w:r w:rsidR="00D21CC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ВЛАДЕТЬ </w:t>
      </w:r>
      <w:r w:rsidRPr="00CF1CFA">
        <w:rPr>
          <w:rFonts w:ascii="Times New Roman" w:hAnsi="Times New Roman"/>
          <w:color w:val="000000"/>
          <w:sz w:val="24"/>
          <w:szCs w:val="24"/>
        </w:rPr>
        <w:t xml:space="preserve">основным системным подходом к решению задач по снижению экологического риска </w:t>
      </w:r>
      <w:r w:rsidR="00687B1D">
        <w:rPr>
          <w:rFonts w:ascii="Times New Roman" w:hAnsi="Times New Roman"/>
          <w:color w:val="000000"/>
          <w:sz w:val="24"/>
          <w:szCs w:val="24"/>
        </w:rPr>
        <w:t>при осуществлении хозяйственной или иной деятельности</w:t>
      </w:r>
      <w:r w:rsidRPr="00CF1CFA">
        <w:rPr>
          <w:rFonts w:ascii="Times New Roman" w:hAnsi="Times New Roman"/>
          <w:color w:val="000000"/>
          <w:sz w:val="24"/>
          <w:szCs w:val="24"/>
        </w:rPr>
        <w:t>.</w:t>
      </w:r>
    </w:p>
    <w:p w14:paraId="129FAD13" w14:textId="77777777" w:rsidR="009B479D" w:rsidRDefault="009B479D" w:rsidP="009B479D">
      <w:pPr>
        <w:spacing w:before="34" w:line="27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1CFA">
        <w:rPr>
          <w:rFonts w:ascii="Times New Roman" w:hAnsi="Times New Roman"/>
          <w:color w:val="000000"/>
          <w:sz w:val="24"/>
          <w:szCs w:val="24"/>
        </w:rPr>
        <w:t xml:space="preserve">Сферой деятельности являются организации в области охраны окружающей среды, государственные, муниципальные хозяйствующие субъекты, </w:t>
      </w:r>
      <w:r w:rsidR="00687B1D">
        <w:rPr>
          <w:rFonts w:ascii="Times New Roman" w:hAnsi="Times New Roman"/>
          <w:color w:val="000000"/>
          <w:sz w:val="24"/>
          <w:szCs w:val="24"/>
        </w:rPr>
        <w:t xml:space="preserve">субъекты добывающей и перерабатывающей отрасли, </w:t>
      </w:r>
      <w:r w:rsidRPr="00CF1CFA">
        <w:rPr>
          <w:rFonts w:ascii="Times New Roman" w:hAnsi="Times New Roman"/>
          <w:color w:val="000000"/>
          <w:sz w:val="24"/>
          <w:szCs w:val="24"/>
        </w:rPr>
        <w:t>предприятия малого и среднего бизнеса, предприятия общепита,</w:t>
      </w:r>
      <w:r w:rsidR="00687B1D">
        <w:rPr>
          <w:rFonts w:ascii="Times New Roman" w:hAnsi="Times New Roman"/>
          <w:color w:val="000000"/>
          <w:sz w:val="24"/>
          <w:szCs w:val="24"/>
        </w:rPr>
        <w:t xml:space="preserve"> сельхозпроизводства</w:t>
      </w:r>
      <w:r w:rsidRPr="00CF1CFA">
        <w:rPr>
          <w:rFonts w:ascii="Times New Roman" w:hAnsi="Times New Roman"/>
          <w:color w:val="000000"/>
          <w:sz w:val="24"/>
          <w:szCs w:val="24"/>
        </w:rPr>
        <w:t xml:space="preserve"> и других категорий.</w:t>
      </w:r>
    </w:p>
    <w:p w14:paraId="12BF67A1" w14:textId="77777777" w:rsidR="00690FE2" w:rsidRPr="00CF1CFA" w:rsidRDefault="00690FE2" w:rsidP="009B479D">
      <w:pPr>
        <w:spacing w:before="34" w:line="27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0FE2">
        <w:rPr>
          <w:rFonts w:ascii="Times New Roman" w:hAnsi="Times New Roman"/>
          <w:b/>
          <w:color w:val="000000"/>
          <w:sz w:val="24"/>
          <w:szCs w:val="24"/>
        </w:rPr>
        <w:t>КАТЕГОРИЯ СЛУШАТЕЛЕЙ</w:t>
      </w:r>
      <w:r w:rsidRPr="00690FE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0FE2">
        <w:rPr>
          <w:rFonts w:ascii="Times New Roman" w:hAnsi="Times New Roman"/>
          <w:color w:val="000000"/>
          <w:sz w:val="24"/>
          <w:szCs w:val="24"/>
        </w:rPr>
        <w:t>руководители, специалисты организаций илица, которые могут заменять руководителей экологических служб или отделов хозяйствующих субъектов, осуществляющих: производственный экологический контроль, экологическое проектирование, работы и услуги природоохранного назначения, функции по обеспечению систем управления экологической безопасностью хозяйствующих субъектов.</w:t>
      </w:r>
    </w:p>
    <w:p w14:paraId="53F74808" w14:textId="77777777" w:rsidR="009B479D" w:rsidRPr="00CF1CFA" w:rsidRDefault="009B479D" w:rsidP="009B479D">
      <w:pPr>
        <w:spacing w:before="34" w:line="272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932BC1" w14:textId="77777777" w:rsidR="009B479D" w:rsidRDefault="009B479D" w:rsidP="009B479D">
      <w:pPr>
        <w:spacing w:before="6" w:line="272" w:lineRule="atLeast"/>
        <w:ind w:left="363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1CFA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Нормативный срок обучения по программе составляет </w:t>
      </w:r>
      <w:r w:rsidR="00687B1D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CF1CFA">
        <w:rPr>
          <w:rFonts w:ascii="Times New Roman" w:hAnsi="Times New Roman"/>
          <w:b/>
          <w:bCs/>
          <w:color w:val="000000"/>
          <w:sz w:val="24"/>
          <w:szCs w:val="24"/>
        </w:rPr>
        <w:t>2 час</w:t>
      </w:r>
      <w:r w:rsidR="00687B1D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CF1CF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9026494" w14:textId="77777777" w:rsidR="00D21CCE" w:rsidRPr="00CF1CFA" w:rsidRDefault="00D21CCE" w:rsidP="009B479D">
      <w:pPr>
        <w:spacing w:before="6" w:line="272" w:lineRule="atLeast"/>
        <w:ind w:left="363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D956F6" w14:textId="77777777" w:rsidR="009B479D" w:rsidRDefault="009B479D" w:rsidP="009B479D">
      <w:pPr>
        <w:spacing w:before="6" w:line="272" w:lineRule="atLeast"/>
        <w:ind w:left="363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1CFA">
        <w:rPr>
          <w:rFonts w:ascii="Times New Roman" w:hAnsi="Times New Roman"/>
          <w:b/>
          <w:bCs/>
          <w:color w:val="000000"/>
          <w:sz w:val="24"/>
          <w:szCs w:val="24"/>
        </w:rPr>
        <w:t>Форма обучения – очная, очно-заочная.</w:t>
      </w:r>
    </w:p>
    <w:p w14:paraId="4BE9E300" w14:textId="77777777" w:rsidR="00D21CCE" w:rsidRDefault="00D21CCE" w:rsidP="009B479D">
      <w:pPr>
        <w:spacing w:before="6" w:line="272" w:lineRule="atLeast"/>
        <w:ind w:left="363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B6435A" w14:textId="77777777" w:rsidR="00D21CCE" w:rsidRPr="00CF1CFA" w:rsidRDefault="00D21CCE" w:rsidP="009B479D">
      <w:pPr>
        <w:spacing w:before="6" w:line="272" w:lineRule="atLeast"/>
        <w:ind w:left="363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Аттестационная работа- самостоятельная работа</w:t>
      </w:r>
    </w:p>
    <w:p w14:paraId="7942B10E" w14:textId="77777777" w:rsidR="009B479D" w:rsidRPr="00CF1CFA" w:rsidRDefault="009B479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CF1CFA">
        <w:rPr>
          <w:rFonts w:ascii="Times New Roman" w:hAnsi="Times New Roman"/>
          <w:b/>
          <w:sz w:val="24"/>
          <w:szCs w:val="24"/>
        </w:rPr>
        <w:br w:type="page"/>
      </w:r>
    </w:p>
    <w:p w14:paraId="0E8F4C5E" w14:textId="77777777" w:rsidR="00DA5E73" w:rsidRDefault="00DA5E73" w:rsidP="000677DB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2" w:name="_Toc428942620"/>
      <w:r w:rsidRPr="00D21CCE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Учебно-тематический план </w:t>
      </w:r>
      <w:bookmarkEnd w:id="2"/>
    </w:p>
    <w:p w14:paraId="2A716361" w14:textId="77777777" w:rsidR="00D21CCE" w:rsidRPr="00D21CCE" w:rsidRDefault="00D21CCE" w:rsidP="00D21CC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913"/>
        <w:gridCol w:w="7238"/>
        <w:gridCol w:w="741"/>
      </w:tblGrid>
      <w:tr w:rsidR="00DA5E73" w:rsidRPr="00CF1CFA" w14:paraId="5329703C" w14:textId="77777777" w:rsidTr="00687B1D">
        <w:trPr>
          <w:trHeight w:val="828"/>
        </w:trPr>
        <w:tc>
          <w:tcPr>
            <w:tcW w:w="355" w:type="pct"/>
            <w:shd w:val="clear" w:color="auto" w:fill="D9D9D9" w:themeFill="background1" w:themeFillShade="D9"/>
            <w:vAlign w:val="center"/>
            <w:hideMark/>
          </w:tcPr>
          <w:p w14:paraId="5AFE40AD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14:paraId="67040EC7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</w:tcPr>
          <w:p w14:paraId="21B7D1A5" w14:textId="77777777" w:rsidR="00DA5E73" w:rsidRPr="00CF1CFA" w:rsidRDefault="00DA5E73" w:rsidP="009066D8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781" w:type="pct"/>
            <w:shd w:val="clear" w:color="auto" w:fill="D9D9D9" w:themeFill="background1" w:themeFillShade="D9"/>
            <w:vAlign w:val="center"/>
            <w:hideMark/>
          </w:tcPr>
          <w:p w14:paraId="23F26941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  <w:hideMark/>
          </w:tcPr>
          <w:p w14:paraId="25BCB2F0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DA5E73" w:rsidRPr="00687B1D" w14:paraId="6B9EC5D9" w14:textId="77777777" w:rsidTr="00687B1D">
        <w:trPr>
          <w:trHeight w:val="276"/>
        </w:trPr>
        <w:tc>
          <w:tcPr>
            <w:tcW w:w="355" w:type="pct"/>
            <w:hideMark/>
          </w:tcPr>
          <w:p w14:paraId="77C39FD6" w14:textId="77777777" w:rsidR="00DA5E73" w:rsidRPr="00687B1D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7B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7" w:type="pct"/>
          </w:tcPr>
          <w:p w14:paraId="26D7C01E" w14:textId="77777777" w:rsidR="00DA5E73" w:rsidRPr="00687B1D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1" w:type="pct"/>
            <w:hideMark/>
          </w:tcPr>
          <w:p w14:paraId="3DF1FD9D" w14:textId="77777777" w:rsidR="00DA5E73" w:rsidRPr="00687B1D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7B1D">
              <w:rPr>
                <w:rFonts w:cs="Times New Roman"/>
                <w:b/>
                <w:sz w:val="24"/>
                <w:szCs w:val="24"/>
                <w:lang w:eastAsia="ru-RU"/>
              </w:rPr>
              <w:t>Правовой и экономический механизм природопользования</w:t>
            </w:r>
          </w:p>
        </w:tc>
        <w:tc>
          <w:tcPr>
            <w:tcW w:w="387" w:type="pct"/>
            <w:hideMark/>
          </w:tcPr>
          <w:p w14:paraId="079B4B27" w14:textId="77777777" w:rsidR="00DA5E73" w:rsidRPr="00687B1D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B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A5E73" w:rsidRPr="00687B1D" w14:paraId="2A5CA23A" w14:textId="77777777" w:rsidTr="00687B1D">
        <w:trPr>
          <w:trHeight w:val="431"/>
        </w:trPr>
        <w:tc>
          <w:tcPr>
            <w:tcW w:w="355" w:type="pct"/>
            <w:hideMark/>
          </w:tcPr>
          <w:p w14:paraId="4518F5E4" w14:textId="77777777" w:rsidR="00DA5E73" w:rsidRPr="00687B1D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B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14:paraId="699E0092" w14:textId="77777777" w:rsidR="00DA5E73" w:rsidRPr="00687B1D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1" w:type="pct"/>
            <w:hideMark/>
          </w:tcPr>
          <w:p w14:paraId="6D88CB96" w14:textId="77777777" w:rsidR="00DA5E73" w:rsidRPr="00687B1D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jc w:val="both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687B1D">
              <w:rPr>
                <w:rStyle w:val="21"/>
                <w:rFonts w:cs="Times New Roman"/>
                <w:b/>
                <w:i/>
                <w:sz w:val="24"/>
                <w:szCs w:val="24"/>
                <w:lang w:eastAsia="ru-RU"/>
              </w:rPr>
              <w:t>Основы экологического и природоохранного законодательства РФ</w:t>
            </w:r>
          </w:p>
        </w:tc>
        <w:tc>
          <w:tcPr>
            <w:tcW w:w="387" w:type="pct"/>
            <w:hideMark/>
          </w:tcPr>
          <w:p w14:paraId="33F71E92" w14:textId="77777777" w:rsidR="00DA5E73" w:rsidRPr="00687B1D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7B1D">
              <w:rPr>
                <w:rStyle w:val="21"/>
                <w:rFonts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5E73" w:rsidRPr="00CF1CFA" w14:paraId="2C60D59F" w14:textId="77777777" w:rsidTr="00687B1D">
        <w:trPr>
          <w:trHeight w:val="693"/>
        </w:trPr>
        <w:tc>
          <w:tcPr>
            <w:tcW w:w="355" w:type="pct"/>
            <w:hideMark/>
          </w:tcPr>
          <w:p w14:paraId="3EC86715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29276C91" w14:textId="77777777" w:rsidR="00DA5E73" w:rsidRPr="00CF1CFA" w:rsidRDefault="00DA5E73" w:rsidP="009066D8">
            <w:pPr>
              <w:ind w:left="-57" w:right="-57"/>
              <w:jc w:val="center"/>
              <w:rPr>
                <w:rStyle w:val="21"/>
                <w:sz w:val="24"/>
                <w:szCs w:val="24"/>
              </w:rPr>
            </w:pPr>
            <w:r w:rsidRPr="00CF1CFA">
              <w:rPr>
                <w:rStyle w:val="21"/>
                <w:sz w:val="24"/>
                <w:szCs w:val="24"/>
              </w:rPr>
              <w:t>1.1</w:t>
            </w:r>
          </w:p>
        </w:tc>
        <w:tc>
          <w:tcPr>
            <w:tcW w:w="3781" w:type="pct"/>
            <w:hideMark/>
          </w:tcPr>
          <w:p w14:paraId="687CCBA4" w14:textId="77777777" w:rsidR="00DA5E73" w:rsidRPr="00CF1CFA" w:rsidRDefault="00DA5E73" w:rsidP="009066D8">
            <w:pPr>
              <w:ind w:left="-57" w:right="-57"/>
              <w:rPr>
                <w:rStyle w:val="21"/>
                <w:sz w:val="24"/>
                <w:szCs w:val="24"/>
              </w:rPr>
            </w:pPr>
            <w:r w:rsidRPr="00CF1CFA">
              <w:rPr>
                <w:rStyle w:val="21"/>
                <w:sz w:val="24"/>
                <w:szCs w:val="24"/>
              </w:rPr>
              <w:t xml:space="preserve">Правовое регулирование природопользования. Экологическое законодательство Российской Федерации и субъектов РФ. </w:t>
            </w:r>
          </w:p>
        </w:tc>
        <w:tc>
          <w:tcPr>
            <w:tcW w:w="387" w:type="pct"/>
            <w:hideMark/>
          </w:tcPr>
          <w:p w14:paraId="169D5209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478B1C3B" w14:textId="77777777" w:rsidTr="00687B1D">
        <w:trPr>
          <w:trHeight w:val="405"/>
        </w:trPr>
        <w:tc>
          <w:tcPr>
            <w:tcW w:w="355" w:type="pct"/>
            <w:hideMark/>
          </w:tcPr>
          <w:p w14:paraId="19F01100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29C8F77B" w14:textId="77777777" w:rsidR="00DA5E73" w:rsidRPr="00CF1CFA" w:rsidRDefault="00DA5E73" w:rsidP="009066D8">
            <w:pPr>
              <w:ind w:left="-57" w:right="-57"/>
              <w:jc w:val="center"/>
              <w:rPr>
                <w:rStyle w:val="21"/>
                <w:sz w:val="24"/>
                <w:szCs w:val="24"/>
              </w:rPr>
            </w:pPr>
            <w:r w:rsidRPr="00CF1CFA">
              <w:rPr>
                <w:rStyle w:val="21"/>
                <w:sz w:val="24"/>
                <w:szCs w:val="24"/>
              </w:rPr>
              <w:t>1.2</w:t>
            </w:r>
          </w:p>
        </w:tc>
        <w:tc>
          <w:tcPr>
            <w:tcW w:w="3781" w:type="pct"/>
            <w:hideMark/>
          </w:tcPr>
          <w:p w14:paraId="1DCAF24B" w14:textId="77777777" w:rsidR="00DA5E73" w:rsidRPr="00CF1CFA" w:rsidRDefault="00DA5E73" w:rsidP="009066D8">
            <w:pPr>
              <w:ind w:left="-57" w:right="-57"/>
              <w:rPr>
                <w:rStyle w:val="21"/>
                <w:sz w:val="24"/>
                <w:szCs w:val="24"/>
              </w:rPr>
            </w:pPr>
            <w:r w:rsidRPr="00CF1CFA">
              <w:rPr>
                <w:rStyle w:val="21"/>
                <w:sz w:val="24"/>
                <w:szCs w:val="24"/>
              </w:rPr>
              <w:t>Экологические требования к хозяйственной деятельности</w:t>
            </w:r>
          </w:p>
        </w:tc>
        <w:tc>
          <w:tcPr>
            <w:tcW w:w="387" w:type="pct"/>
            <w:hideMark/>
          </w:tcPr>
          <w:p w14:paraId="0DBDDB1A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3A987516" w14:textId="77777777" w:rsidTr="00687B1D">
        <w:trPr>
          <w:trHeight w:val="472"/>
        </w:trPr>
        <w:tc>
          <w:tcPr>
            <w:tcW w:w="355" w:type="pct"/>
            <w:hideMark/>
          </w:tcPr>
          <w:p w14:paraId="3EC6EE95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70BB9A39" w14:textId="77777777" w:rsidR="00DA5E73" w:rsidRPr="00CF1CFA" w:rsidRDefault="00DA5E73" w:rsidP="009066D8">
            <w:pPr>
              <w:ind w:left="-57" w:right="-57"/>
              <w:jc w:val="center"/>
              <w:rPr>
                <w:rStyle w:val="21"/>
                <w:sz w:val="24"/>
                <w:szCs w:val="24"/>
              </w:rPr>
            </w:pPr>
            <w:r w:rsidRPr="00CF1CFA">
              <w:rPr>
                <w:rStyle w:val="21"/>
                <w:sz w:val="24"/>
                <w:szCs w:val="24"/>
              </w:rPr>
              <w:t>1.3</w:t>
            </w:r>
          </w:p>
        </w:tc>
        <w:tc>
          <w:tcPr>
            <w:tcW w:w="3781" w:type="pct"/>
            <w:hideMark/>
          </w:tcPr>
          <w:p w14:paraId="68188393" w14:textId="77777777" w:rsidR="00DA5E73" w:rsidRPr="00CF1CFA" w:rsidRDefault="00DA5E73" w:rsidP="009066D8">
            <w:pPr>
              <w:ind w:left="-57" w:right="-57"/>
              <w:rPr>
                <w:rStyle w:val="21"/>
                <w:sz w:val="24"/>
                <w:szCs w:val="24"/>
              </w:rPr>
            </w:pPr>
            <w:r w:rsidRPr="00CF1CFA">
              <w:rPr>
                <w:rStyle w:val="21"/>
                <w:sz w:val="24"/>
                <w:szCs w:val="24"/>
              </w:rPr>
              <w:t>Штрафные санкции за нарушение природоохранного законодательства.</w:t>
            </w:r>
          </w:p>
        </w:tc>
        <w:tc>
          <w:tcPr>
            <w:tcW w:w="387" w:type="pct"/>
            <w:hideMark/>
          </w:tcPr>
          <w:p w14:paraId="0F7C9CCF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507171D3" w14:textId="77777777" w:rsidTr="00687B1D">
        <w:trPr>
          <w:trHeight w:val="441"/>
        </w:trPr>
        <w:tc>
          <w:tcPr>
            <w:tcW w:w="355" w:type="pct"/>
            <w:hideMark/>
          </w:tcPr>
          <w:p w14:paraId="05D09633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14:paraId="2E1EE7C3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1" w:type="pct"/>
            <w:hideMark/>
          </w:tcPr>
          <w:p w14:paraId="72ADF762" w14:textId="77777777" w:rsidR="00DA5E73" w:rsidRPr="00687B1D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jc w:val="both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687B1D">
              <w:rPr>
                <w:rStyle w:val="21"/>
                <w:rFonts w:cs="Times New Roman"/>
                <w:b/>
                <w:i/>
                <w:sz w:val="24"/>
                <w:szCs w:val="24"/>
                <w:lang w:eastAsia="ru-RU"/>
              </w:rPr>
              <w:t>Экономическое развитие. Экологический фактор.</w:t>
            </w:r>
          </w:p>
        </w:tc>
        <w:tc>
          <w:tcPr>
            <w:tcW w:w="387" w:type="pct"/>
            <w:hideMark/>
          </w:tcPr>
          <w:p w14:paraId="16F858C0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F1CFA">
              <w:rPr>
                <w:rStyle w:val="21"/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DA5E73" w:rsidRPr="00CF1CFA" w14:paraId="182676F4" w14:textId="77777777" w:rsidTr="00687B1D">
        <w:trPr>
          <w:trHeight w:val="675"/>
        </w:trPr>
        <w:tc>
          <w:tcPr>
            <w:tcW w:w="355" w:type="pct"/>
            <w:hideMark/>
          </w:tcPr>
          <w:p w14:paraId="2B288EB6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4DF7948A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Fonts w:cs="Times New Roman"/>
                <w:sz w:val="24"/>
                <w:szCs w:val="24"/>
              </w:rPr>
            </w:pPr>
            <w:r w:rsidRPr="00CF1CFA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3781" w:type="pct"/>
            <w:hideMark/>
          </w:tcPr>
          <w:p w14:paraId="2E0A435B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jc w:val="both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  <w:r w:rsidRPr="00CF1CFA">
              <w:rPr>
                <w:rFonts w:cs="Times New Roman"/>
                <w:sz w:val="24"/>
                <w:szCs w:val="24"/>
              </w:rPr>
              <w:t xml:space="preserve">Стратегия устойчивого развития. Экологические риски, связанные с хозяйственной деятельностью. </w:t>
            </w:r>
          </w:p>
        </w:tc>
        <w:tc>
          <w:tcPr>
            <w:tcW w:w="387" w:type="pct"/>
            <w:hideMark/>
          </w:tcPr>
          <w:p w14:paraId="5AC6D000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73AF91AC" w14:textId="77777777" w:rsidTr="00687B1D">
        <w:trPr>
          <w:trHeight w:val="976"/>
        </w:trPr>
        <w:tc>
          <w:tcPr>
            <w:tcW w:w="355" w:type="pct"/>
            <w:hideMark/>
          </w:tcPr>
          <w:p w14:paraId="16AE3826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34ACC48D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Fonts w:cs="Times New Roman"/>
                <w:sz w:val="24"/>
                <w:szCs w:val="24"/>
              </w:rPr>
            </w:pPr>
            <w:r w:rsidRPr="00CF1CFA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3781" w:type="pct"/>
            <w:hideMark/>
          </w:tcPr>
          <w:p w14:paraId="62FD1848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CF1CFA">
              <w:rPr>
                <w:rFonts w:cs="Times New Roman"/>
                <w:sz w:val="24"/>
                <w:szCs w:val="24"/>
              </w:rPr>
              <w:t>Экономический ущерб. Экономический механизм природопользования и охраны окружающей среды. П</w:t>
            </w:r>
            <w:r w:rsidRPr="00CF1CFA">
              <w:rPr>
                <w:rFonts w:cs="Times New Roman"/>
                <w:bCs/>
                <w:color w:val="000000"/>
                <w:spacing w:val="-1"/>
                <w:sz w:val="24"/>
                <w:szCs w:val="24"/>
              </w:rPr>
              <w:t xml:space="preserve">лата за негативное воздействие </w:t>
            </w:r>
            <w:r w:rsidRPr="00CF1CFA">
              <w:rPr>
                <w:rFonts w:cs="Times New Roman"/>
                <w:bCs/>
                <w:color w:val="000000"/>
                <w:spacing w:val="6"/>
                <w:sz w:val="24"/>
                <w:szCs w:val="24"/>
              </w:rPr>
              <w:t>на окружающую среду</w:t>
            </w:r>
          </w:p>
        </w:tc>
        <w:tc>
          <w:tcPr>
            <w:tcW w:w="387" w:type="pct"/>
            <w:hideMark/>
          </w:tcPr>
          <w:p w14:paraId="229971CD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0F9DA119" w14:textId="77777777" w:rsidTr="00687B1D">
        <w:trPr>
          <w:trHeight w:val="705"/>
        </w:trPr>
        <w:tc>
          <w:tcPr>
            <w:tcW w:w="355" w:type="pct"/>
            <w:hideMark/>
          </w:tcPr>
          <w:p w14:paraId="31746946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477" w:type="pct"/>
          </w:tcPr>
          <w:p w14:paraId="59F76A96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pct"/>
            <w:hideMark/>
          </w:tcPr>
          <w:p w14:paraId="03C0D343" w14:textId="77777777" w:rsidR="00DA5E73" w:rsidRPr="00687B1D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jc w:val="both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  <w:r w:rsidRPr="00687B1D">
              <w:rPr>
                <w:rFonts w:cs="Times New Roman"/>
                <w:b/>
                <w:bCs/>
                <w:sz w:val="24"/>
                <w:szCs w:val="24"/>
              </w:rPr>
              <w:t>Обеспечение государственного экологического контроля и безопасности на предприятии</w:t>
            </w:r>
          </w:p>
        </w:tc>
        <w:tc>
          <w:tcPr>
            <w:tcW w:w="387" w:type="pct"/>
            <w:hideMark/>
          </w:tcPr>
          <w:p w14:paraId="177571DB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b/>
                <w:sz w:val="24"/>
                <w:szCs w:val="24"/>
                <w:lang w:eastAsia="ru-RU"/>
              </w:rPr>
            </w:pPr>
            <w:r w:rsidRPr="00CF1CFA">
              <w:rPr>
                <w:rStyle w:val="21"/>
                <w:rFonts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A5E73" w:rsidRPr="00CF1CFA" w14:paraId="6CE34B87" w14:textId="77777777" w:rsidTr="00687B1D">
        <w:trPr>
          <w:trHeight w:val="469"/>
        </w:trPr>
        <w:tc>
          <w:tcPr>
            <w:tcW w:w="355" w:type="pct"/>
            <w:hideMark/>
          </w:tcPr>
          <w:p w14:paraId="2D39FAF3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14:paraId="245CFEF7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1" w:type="pct"/>
            <w:vAlign w:val="center"/>
            <w:hideMark/>
          </w:tcPr>
          <w:p w14:paraId="1EAE1689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7B1D">
              <w:rPr>
                <w:rStyle w:val="21"/>
                <w:rFonts w:cs="Times New Roman"/>
                <w:b/>
                <w:i/>
                <w:sz w:val="24"/>
                <w:szCs w:val="24"/>
                <w:lang w:eastAsia="ru-RU"/>
              </w:rPr>
              <w:t>Экологический контроль</w:t>
            </w:r>
            <w:r w:rsidRPr="00CF1CFA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7" w:type="pct"/>
            <w:vAlign w:val="center"/>
            <w:hideMark/>
          </w:tcPr>
          <w:p w14:paraId="17A34037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F1CFA">
              <w:rPr>
                <w:rStyle w:val="21"/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DA5E73" w:rsidRPr="00CF1CFA" w14:paraId="48243E2B" w14:textId="77777777" w:rsidTr="00687B1D">
        <w:trPr>
          <w:trHeight w:val="653"/>
        </w:trPr>
        <w:tc>
          <w:tcPr>
            <w:tcW w:w="355" w:type="pct"/>
            <w:hideMark/>
          </w:tcPr>
          <w:p w14:paraId="66D57A2B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26BCB4D7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81" w:type="pct"/>
            <w:vAlign w:val="center"/>
            <w:hideMark/>
          </w:tcPr>
          <w:p w14:paraId="30726131" w14:textId="77777777" w:rsidR="00DA5E73" w:rsidRPr="00CF1CFA" w:rsidRDefault="00DA5E73" w:rsidP="009066D8">
            <w:pPr>
              <w:ind w:left="-57" w:right="-57"/>
              <w:rPr>
                <w:rStyle w:val="21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sz w:val="24"/>
                <w:szCs w:val="24"/>
              </w:rPr>
              <w:t xml:space="preserve">Организация государственного, общественного и производственного экологического контроля. </w:t>
            </w:r>
          </w:p>
        </w:tc>
        <w:tc>
          <w:tcPr>
            <w:tcW w:w="387" w:type="pct"/>
            <w:vAlign w:val="center"/>
            <w:hideMark/>
          </w:tcPr>
          <w:p w14:paraId="2F075A69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E73" w:rsidRPr="00CF1CFA" w14:paraId="28C64C6E" w14:textId="77777777" w:rsidTr="00687B1D">
        <w:trPr>
          <w:trHeight w:val="469"/>
        </w:trPr>
        <w:tc>
          <w:tcPr>
            <w:tcW w:w="355" w:type="pct"/>
            <w:hideMark/>
          </w:tcPr>
          <w:p w14:paraId="3171D129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7671EE0E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81" w:type="pct"/>
            <w:vAlign w:val="center"/>
            <w:hideMark/>
          </w:tcPr>
          <w:p w14:paraId="0BC678F7" w14:textId="77777777" w:rsidR="00DA5E73" w:rsidRPr="00CF1CFA" w:rsidRDefault="00DA5E73" w:rsidP="009066D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1CFA">
              <w:rPr>
                <w:rStyle w:val="21"/>
                <w:sz w:val="24"/>
                <w:szCs w:val="24"/>
              </w:rPr>
              <w:t>Контроль за деятельностью в области обращения с отходами</w:t>
            </w:r>
          </w:p>
        </w:tc>
        <w:tc>
          <w:tcPr>
            <w:tcW w:w="387" w:type="pct"/>
            <w:vAlign w:val="center"/>
            <w:hideMark/>
          </w:tcPr>
          <w:p w14:paraId="581B422B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E73" w:rsidRPr="00CF1CFA" w14:paraId="314A196C" w14:textId="77777777" w:rsidTr="00687B1D">
        <w:trPr>
          <w:trHeight w:val="357"/>
        </w:trPr>
        <w:tc>
          <w:tcPr>
            <w:tcW w:w="355" w:type="pct"/>
            <w:hideMark/>
          </w:tcPr>
          <w:p w14:paraId="5A6EE583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14:paraId="6B67AC5A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1" w:type="pct"/>
            <w:hideMark/>
          </w:tcPr>
          <w:p w14:paraId="034BE9C4" w14:textId="77777777" w:rsidR="00DA5E73" w:rsidRPr="00CF1CFA" w:rsidRDefault="00DA5E73" w:rsidP="009066D8">
            <w:pPr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B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экологического проектирования и экспертизы</w:t>
            </w:r>
            <w:r w:rsidRPr="00CF1CF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" w:type="pct"/>
            <w:hideMark/>
          </w:tcPr>
          <w:p w14:paraId="1253BB6E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F1CFA">
              <w:rPr>
                <w:rStyle w:val="21"/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DA5E73" w:rsidRPr="00CF1CFA" w14:paraId="11059EB1" w14:textId="77777777" w:rsidTr="00687B1D">
        <w:trPr>
          <w:trHeight w:val="689"/>
        </w:trPr>
        <w:tc>
          <w:tcPr>
            <w:tcW w:w="355" w:type="pct"/>
            <w:hideMark/>
          </w:tcPr>
          <w:p w14:paraId="02BE0008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4E13E46F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81" w:type="pct"/>
            <w:hideMark/>
          </w:tcPr>
          <w:p w14:paraId="6C2F52A3" w14:textId="77777777" w:rsidR="00DA5E73" w:rsidRPr="00CF1CFA" w:rsidRDefault="00DA5E73" w:rsidP="009066D8">
            <w:pPr>
              <w:ind w:left="-57" w:right="-57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обоснование хозяйственной деятельности. Прединвестиционная и проектная документация. </w:t>
            </w:r>
          </w:p>
        </w:tc>
        <w:tc>
          <w:tcPr>
            <w:tcW w:w="387" w:type="pct"/>
            <w:hideMark/>
          </w:tcPr>
          <w:p w14:paraId="6E821FAA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00E3CDEB" w14:textId="77777777" w:rsidTr="00687B1D">
        <w:trPr>
          <w:trHeight w:val="713"/>
        </w:trPr>
        <w:tc>
          <w:tcPr>
            <w:tcW w:w="355" w:type="pct"/>
            <w:hideMark/>
          </w:tcPr>
          <w:p w14:paraId="1FA5AF5D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32454C11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81" w:type="pct"/>
            <w:hideMark/>
          </w:tcPr>
          <w:p w14:paraId="2783F461" w14:textId="77777777" w:rsidR="00DA5E73" w:rsidRPr="00CF1CFA" w:rsidRDefault="00DA5E73" w:rsidP="009066D8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z w:val="24"/>
                <w:szCs w:val="24"/>
              </w:rPr>
              <w:t>Методы и принципы оценки воздействия на окружающую среду. Государственная экспертиза экологической документации.</w:t>
            </w:r>
          </w:p>
        </w:tc>
        <w:tc>
          <w:tcPr>
            <w:tcW w:w="387" w:type="pct"/>
            <w:hideMark/>
          </w:tcPr>
          <w:p w14:paraId="0C42FCAA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0556CCE0" w14:textId="77777777" w:rsidTr="00687B1D">
        <w:tc>
          <w:tcPr>
            <w:tcW w:w="355" w:type="pct"/>
            <w:hideMark/>
          </w:tcPr>
          <w:p w14:paraId="3E5F60C6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14:paraId="6C1072CE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781" w:type="pct"/>
            <w:hideMark/>
          </w:tcPr>
          <w:p w14:paraId="4E113D33" w14:textId="77777777" w:rsidR="00DA5E73" w:rsidRPr="00687B1D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/>
                <w:i/>
              </w:rPr>
            </w:pPr>
            <w:r w:rsidRPr="00687B1D">
              <w:rPr>
                <w:b/>
                <w:bCs/>
                <w:i/>
                <w:iCs/>
                <w:color w:val="000000"/>
              </w:rPr>
              <w:t xml:space="preserve">Аудирование как вид профессиональной экологической деятельности. </w:t>
            </w:r>
          </w:p>
        </w:tc>
        <w:tc>
          <w:tcPr>
            <w:tcW w:w="387" w:type="pct"/>
            <w:hideMark/>
          </w:tcPr>
          <w:p w14:paraId="0665AAD1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CF1CFA">
              <w:rPr>
                <w:b/>
                <w:color w:val="000000"/>
              </w:rPr>
              <w:t>6</w:t>
            </w:r>
          </w:p>
        </w:tc>
      </w:tr>
      <w:tr w:rsidR="00DA5E73" w:rsidRPr="00CF1CFA" w14:paraId="39DA1B50" w14:textId="77777777" w:rsidTr="00687B1D">
        <w:trPr>
          <w:trHeight w:val="689"/>
        </w:trPr>
        <w:tc>
          <w:tcPr>
            <w:tcW w:w="355" w:type="pct"/>
            <w:hideMark/>
          </w:tcPr>
          <w:p w14:paraId="6DFE62A6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531B59C3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CF1CFA">
              <w:rPr>
                <w:color w:val="000000"/>
              </w:rPr>
              <w:t>5.1</w:t>
            </w:r>
          </w:p>
        </w:tc>
        <w:tc>
          <w:tcPr>
            <w:tcW w:w="3781" w:type="pct"/>
            <w:hideMark/>
          </w:tcPr>
          <w:p w14:paraId="5B4F7790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Cs/>
                <w:iCs/>
                <w:color w:val="000000"/>
              </w:rPr>
            </w:pPr>
            <w:r w:rsidRPr="00CF1CFA">
              <w:rPr>
                <w:color w:val="000000"/>
              </w:rPr>
              <w:t xml:space="preserve">Виды экологического аудита, применяемые в РФ. Основные цели и задачи экологического аудита. </w:t>
            </w:r>
          </w:p>
        </w:tc>
        <w:tc>
          <w:tcPr>
            <w:tcW w:w="387" w:type="pct"/>
            <w:hideMark/>
          </w:tcPr>
          <w:p w14:paraId="12AAB478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</w:p>
        </w:tc>
      </w:tr>
      <w:tr w:rsidR="00DA5E73" w:rsidRPr="00CF1CFA" w14:paraId="24B3FE45" w14:textId="77777777" w:rsidTr="00687B1D">
        <w:trPr>
          <w:trHeight w:val="415"/>
        </w:trPr>
        <w:tc>
          <w:tcPr>
            <w:tcW w:w="355" w:type="pct"/>
            <w:hideMark/>
          </w:tcPr>
          <w:p w14:paraId="7F569CFB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38D14FFB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CF1CFA">
              <w:rPr>
                <w:color w:val="000000"/>
              </w:rPr>
              <w:t>5.2</w:t>
            </w:r>
          </w:p>
        </w:tc>
        <w:tc>
          <w:tcPr>
            <w:tcW w:w="3781" w:type="pct"/>
            <w:hideMark/>
          </w:tcPr>
          <w:p w14:paraId="50F62155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color w:val="000000"/>
              </w:rPr>
            </w:pPr>
            <w:r w:rsidRPr="00CF1CFA">
              <w:rPr>
                <w:color w:val="000000"/>
              </w:rPr>
              <w:t>Критерии и доказательства экологического аудита. Результаты аудита.</w:t>
            </w:r>
          </w:p>
        </w:tc>
        <w:tc>
          <w:tcPr>
            <w:tcW w:w="387" w:type="pct"/>
            <w:hideMark/>
          </w:tcPr>
          <w:p w14:paraId="0D6988DB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</w:p>
        </w:tc>
      </w:tr>
      <w:tr w:rsidR="00DA5E73" w:rsidRPr="00CF1CFA" w14:paraId="6AFF1ED1" w14:textId="77777777" w:rsidTr="00687B1D">
        <w:trPr>
          <w:trHeight w:val="491"/>
        </w:trPr>
        <w:tc>
          <w:tcPr>
            <w:tcW w:w="355" w:type="pct"/>
            <w:hideMark/>
          </w:tcPr>
          <w:p w14:paraId="282E6633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pct"/>
          </w:tcPr>
          <w:p w14:paraId="171370CC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781" w:type="pct"/>
            <w:hideMark/>
          </w:tcPr>
          <w:p w14:paraId="5FDAF369" w14:textId="77777777" w:rsidR="00DA5E73" w:rsidRPr="00687B1D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/>
                <w:i/>
              </w:rPr>
            </w:pPr>
            <w:r w:rsidRPr="00687B1D">
              <w:rPr>
                <w:b/>
                <w:bCs/>
                <w:i/>
                <w:iCs/>
                <w:color w:val="000000"/>
              </w:rPr>
              <w:t>Экологический менеджмент.</w:t>
            </w:r>
          </w:p>
        </w:tc>
        <w:tc>
          <w:tcPr>
            <w:tcW w:w="387" w:type="pct"/>
            <w:hideMark/>
          </w:tcPr>
          <w:p w14:paraId="6DB8F0E9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CF1CFA">
              <w:rPr>
                <w:b/>
                <w:color w:val="000000"/>
              </w:rPr>
              <w:t>6</w:t>
            </w:r>
          </w:p>
        </w:tc>
      </w:tr>
      <w:tr w:rsidR="00DA5E73" w:rsidRPr="00CF1CFA" w14:paraId="1C355625" w14:textId="77777777" w:rsidTr="00687B1D">
        <w:trPr>
          <w:trHeight w:val="980"/>
        </w:trPr>
        <w:tc>
          <w:tcPr>
            <w:tcW w:w="355" w:type="pct"/>
            <w:hideMark/>
          </w:tcPr>
          <w:p w14:paraId="584E21A6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486DC288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CF1CFA">
              <w:rPr>
                <w:color w:val="000000"/>
              </w:rPr>
              <w:t>6.1</w:t>
            </w:r>
          </w:p>
        </w:tc>
        <w:tc>
          <w:tcPr>
            <w:tcW w:w="3781" w:type="pct"/>
            <w:hideMark/>
          </w:tcPr>
          <w:p w14:paraId="35CCC475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Cs/>
                <w:iCs/>
                <w:color w:val="000000"/>
              </w:rPr>
            </w:pPr>
            <w:r w:rsidRPr="00CF1CFA">
              <w:rPr>
                <w:color w:val="000000"/>
              </w:rPr>
              <w:t xml:space="preserve">Управление и менеджмент экологической безопасности, как основная часть система экологического менеджмента предприятия. Лица, ответственные за принятие природоохранных решений. </w:t>
            </w:r>
          </w:p>
        </w:tc>
        <w:tc>
          <w:tcPr>
            <w:tcW w:w="387" w:type="pct"/>
            <w:hideMark/>
          </w:tcPr>
          <w:p w14:paraId="0B99894F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</w:p>
        </w:tc>
      </w:tr>
      <w:tr w:rsidR="00DA5E73" w:rsidRPr="00CF1CFA" w14:paraId="79C402FF" w14:textId="77777777" w:rsidTr="00687B1D">
        <w:tc>
          <w:tcPr>
            <w:tcW w:w="355" w:type="pct"/>
            <w:hideMark/>
          </w:tcPr>
          <w:p w14:paraId="453696FE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5A4B6809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CF1CFA">
              <w:rPr>
                <w:color w:val="000000"/>
              </w:rPr>
              <w:t>6.2</w:t>
            </w:r>
          </w:p>
        </w:tc>
        <w:tc>
          <w:tcPr>
            <w:tcW w:w="3781" w:type="pct"/>
            <w:hideMark/>
          </w:tcPr>
          <w:p w14:paraId="19E31257" w14:textId="77777777" w:rsidR="00DA5E73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color w:val="000000"/>
              </w:rPr>
            </w:pPr>
            <w:r w:rsidRPr="00CF1CFA">
              <w:rPr>
                <w:color w:val="000000"/>
              </w:rPr>
              <w:t xml:space="preserve">Международные стандарты серии </w:t>
            </w:r>
            <w:r w:rsidRPr="00CF1CFA">
              <w:rPr>
                <w:color w:val="000000"/>
                <w:lang w:val="en-US"/>
              </w:rPr>
              <w:t>ISO</w:t>
            </w:r>
            <w:r w:rsidRPr="00CF1CFA">
              <w:rPr>
                <w:color w:val="000000"/>
              </w:rPr>
              <w:t xml:space="preserve"> 14000.</w:t>
            </w:r>
          </w:p>
          <w:p w14:paraId="37434AC1" w14:textId="77777777" w:rsidR="00D21CCE" w:rsidRDefault="00D21CCE" w:rsidP="009066D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color w:val="000000"/>
              </w:rPr>
            </w:pPr>
          </w:p>
          <w:p w14:paraId="2B979BF7" w14:textId="77777777" w:rsidR="00D21CCE" w:rsidRDefault="00D21CCE" w:rsidP="009066D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color w:val="000000"/>
              </w:rPr>
            </w:pPr>
          </w:p>
          <w:p w14:paraId="72472200" w14:textId="77777777" w:rsidR="00D21CCE" w:rsidRPr="00CF1CFA" w:rsidRDefault="00D21CCE" w:rsidP="009066D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387" w:type="pct"/>
            <w:hideMark/>
          </w:tcPr>
          <w:p w14:paraId="2DF060F3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</w:p>
        </w:tc>
      </w:tr>
      <w:tr w:rsidR="00DA5E73" w:rsidRPr="00CF1CFA" w14:paraId="1A673ADA" w14:textId="77777777" w:rsidTr="00D21CCE">
        <w:tc>
          <w:tcPr>
            <w:tcW w:w="355" w:type="pct"/>
            <w:shd w:val="clear" w:color="auto" w:fill="D9D9D9" w:themeFill="background1" w:themeFillShade="D9"/>
            <w:vAlign w:val="center"/>
            <w:hideMark/>
          </w:tcPr>
          <w:p w14:paraId="6FB3DDBB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  <w:p w14:paraId="624E3AC1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</w:tcPr>
          <w:p w14:paraId="6E30E6A3" w14:textId="77777777" w:rsidR="00DA5E73" w:rsidRPr="00CF1CFA" w:rsidRDefault="00DA5E73" w:rsidP="009066D8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781" w:type="pct"/>
            <w:shd w:val="clear" w:color="auto" w:fill="D9D9D9" w:themeFill="background1" w:themeFillShade="D9"/>
            <w:vAlign w:val="center"/>
            <w:hideMark/>
          </w:tcPr>
          <w:p w14:paraId="650CE3F6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  <w:hideMark/>
          </w:tcPr>
          <w:p w14:paraId="3A92522C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DA5E73" w:rsidRPr="00CF1CFA" w14:paraId="2E18C56F" w14:textId="77777777" w:rsidTr="00687B1D">
        <w:trPr>
          <w:trHeight w:val="724"/>
        </w:trPr>
        <w:tc>
          <w:tcPr>
            <w:tcW w:w="355" w:type="pct"/>
            <w:hideMark/>
          </w:tcPr>
          <w:p w14:paraId="05498102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" w:type="pct"/>
          </w:tcPr>
          <w:p w14:paraId="6FE6EBF6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781" w:type="pct"/>
            <w:hideMark/>
          </w:tcPr>
          <w:p w14:paraId="08F72C17" w14:textId="77777777" w:rsidR="00DA5E73" w:rsidRPr="000677DB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/>
                <w:i/>
              </w:rPr>
            </w:pPr>
            <w:r w:rsidRPr="000677DB">
              <w:rPr>
                <w:b/>
                <w:bCs/>
                <w:i/>
                <w:iCs/>
                <w:color w:val="000000"/>
              </w:rPr>
              <w:t xml:space="preserve">Документирование деятельности по обеспечению экологической безопасности. </w:t>
            </w:r>
          </w:p>
        </w:tc>
        <w:tc>
          <w:tcPr>
            <w:tcW w:w="387" w:type="pct"/>
            <w:hideMark/>
          </w:tcPr>
          <w:p w14:paraId="0D631B3E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CF1CFA">
              <w:rPr>
                <w:b/>
                <w:color w:val="000000"/>
              </w:rPr>
              <w:t>6</w:t>
            </w:r>
          </w:p>
        </w:tc>
      </w:tr>
      <w:tr w:rsidR="00DA5E73" w:rsidRPr="00CF1CFA" w14:paraId="06855875" w14:textId="77777777" w:rsidTr="00687B1D">
        <w:trPr>
          <w:trHeight w:val="690"/>
        </w:trPr>
        <w:tc>
          <w:tcPr>
            <w:tcW w:w="355" w:type="pct"/>
            <w:hideMark/>
          </w:tcPr>
          <w:p w14:paraId="075AF7BD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47DEBAEB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781" w:type="pct"/>
            <w:hideMark/>
          </w:tcPr>
          <w:p w14:paraId="46B5981F" w14:textId="77777777" w:rsidR="00DA5E73" w:rsidRPr="00CF1CFA" w:rsidRDefault="00DA5E73" w:rsidP="009066D8">
            <w:pPr>
              <w:ind w:left="-57" w:right="-5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в области охраны окружающей среды при эксплуатации предприятий. </w:t>
            </w:r>
          </w:p>
        </w:tc>
        <w:tc>
          <w:tcPr>
            <w:tcW w:w="387" w:type="pct"/>
            <w:hideMark/>
          </w:tcPr>
          <w:p w14:paraId="3F99B36E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</w:p>
        </w:tc>
      </w:tr>
      <w:tr w:rsidR="00DA5E73" w:rsidRPr="00CF1CFA" w14:paraId="10244238" w14:textId="77777777" w:rsidTr="00687B1D">
        <w:trPr>
          <w:trHeight w:val="701"/>
        </w:trPr>
        <w:tc>
          <w:tcPr>
            <w:tcW w:w="355" w:type="pct"/>
            <w:hideMark/>
          </w:tcPr>
          <w:p w14:paraId="449F3DA5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2C0CC52D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781" w:type="pct"/>
            <w:hideMark/>
          </w:tcPr>
          <w:p w14:paraId="00F507D9" w14:textId="77777777" w:rsidR="00DA5E73" w:rsidRPr="00CF1CFA" w:rsidRDefault="00DA5E73" w:rsidP="009066D8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документирования по вопросам природопользования и охраны окружающей среды</w:t>
            </w:r>
          </w:p>
        </w:tc>
        <w:tc>
          <w:tcPr>
            <w:tcW w:w="387" w:type="pct"/>
            <w:hideMark/>
          </w:tcPr>
          <w:p w14:paraId="533AC1A9" w14:textId="77777777" w:rsidR="00DA5E73" w:rsidRPr="00CF1CFA" w:rsidRDefault="00DA5E73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</w:p>
        </w:tc>
      </w:tr>
      <w:tr w:rsidR="00DA5E73" w:rsidRPr="00CF1CFA" w14:paraId="59A37F04" w14:textId="77777777" w:rsidTr="00687B1D">
        <w:tc>
          <w:tcPr>
            <w:tcW w:w="355" w:type="pct"/>
            <w:hideMark/>
          </w:tcPr>
          <w:p w14:paraId="5A0D2AC5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7" w:type="pct"/>
          </w:tcPr>
          <w:p w14:paraId="462EABE5" w14:textId="77777777" w:rsidR="00DA5E73" w:rsidRPr="00CF1CFA" w:rsidRDefault="00DA5E73" w:rsidP="009066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pct"/>
            <w:hideMark/>
          </w:tcPr>
          <w:p w14:paraId="0785525A" w14:textId="77777777" w:rsidR="00DA5E73" w:rsidRPr="00CF1CFA" w:rsidRDefault="00DA5E73" w:rsidP="009066D8">
            <w:pPr>
              <w:pStyle w:val="ConsPlusCell"/>
              <w:ind w:left="-57" w:right="-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Природоохранные мероприятия на предприятии</w:t>
            </w:r>
          </w:p>
        </w:tc>
        <w:tc>
          <w:tcPr>
            <w:tcW w:w="387" w:type="pct"/>
            <w:hideMark/>
          </w:tcPr>
          <w:p w14:paraId="20B4F83A" w14:textId="77777777" w:rsidR="00DA5E73" w:rsidRPr="00CF1CFA" w:rsidRDefault="00C51610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A5E73" w:rsidRPr="00CF1CFA">
              <w:rPr>
                <w:b/>
                <w:color w:val="000000"/>
              </w:rPr>
              <w:t>0</w:t>
            </w:r>
          </w:p>
        </w:tc>
      </w:tr>
      <w:tr w:rsidR="00DA5E73" w:rsidRPr="00CF1CFA" w14:paraId="4E108675" w14:textId="77777777" w:rsidTr="00687B1D">
        <w:trPr>
          <w:trHeight w:val="691"/>
        </w:trPr>
        <w:tc>
          <w:tcPr>
            <w:tcW w:w="355" w:type="pct"/>
          </w:tcPr>
          <w:p w14:paraId="704CB443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" w:type="pct"/>
          </w:tcPr>
          <w:p w14:paraId="49AC5930" w14:textId="77777777" w:rsidR="00DA5E73" w:rsidRPr="00CF1CFA" w:rsidRDefault="00DA5E73" w:rsidP="009066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pct"/>
          </w:tcPr>
          <w:p w14:paraId="73E6612C" w14:textId="77777777" w:rsidR="00DA5E73" w:rsidRPr="000677DB" w:rsidRDefault="00DA5E73" w:rsidP="009066D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677D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Охрана окружающей среды при обращении с отходами производства и потребления.</w:t>
            </w:r>
          </w:p>
        </w:tc>
        <w:tc>
          <w:tcPr>
            <w:tcW w:w="387" w:type="pct"/>
          </w:tcPr>
          <w:p w14:paraId="682AD3E9" w14:textId="77777777" w:rsidR="00DA5E73" w:rsidRPr="00CF1CFA" w:rsidRDefault="00C51610" w:rsidP="009066D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</w:tr>
      <w:tr w:rsidR="00DA5E73" w:rsidRPr="00CF1CFA" w14:paraId="79DDE6E1" w14:textId="77777777" w:rsidTr="00687B1D">
        <w:tc>
          <w:tcPr>
            <w:tcW w:w="355" w:type="pct"/>
            <w:hideMark/>
          </w:tcPr>
          <w:p w14:paraId="6B031729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14:paraId="709C65DF" w14:textId="77777777" w:rsidR="00DA5E73" w:rsidRPr="00CF1CFA" w:rsidRDefault="00DA5E73" w:rsidP="00906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781" w:type="pct"/>
          </w:tcPr>
          <w:p w14:paraId="3AFCFE18" w14:textId="77777777" w:rsidR="00DA5E73" w:rsidRPr="00CF1CFA" w:rsidRDefault="00DA5E73" w:rsidP="009066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кадастр отходов. Федеральный классификационный каталог отходов. Государственный реестр объектов размещения отходов. Банк данных об отходах и технологиях их использования и обезвреживания. Федеральное государственное статистическое наблюдение в области обращения с отходами   </w:t>
            </w:r>
          </w:p>
        </w:tc>
        <w:tc>
          <w:tcPr>
            <w:tcW w:w="387" w:type="pct"/>
            <w:hideMark/>
          </w:tcPr>
          <w:p w14:paraId="16ACAFB8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56ABFC30" w14:textId="77777777" w:rsidTr="00687B1D">
        <w:tc>
          <w:tcPr>
            <w:tcW w:w="355" w:type="pct"/>
            <w:hideMark/>
          </w:tcPr>
          <w:p w14:paraId="50EF390D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046C968C" w14:textId="77777777" w:rsidR="00DA5E73" w:rsidRPr="00CF1CFA" w:rsidRDefault="00DA5E73" w:rsidP="00906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781" w:type="pct"/>
          </w:tcPr>
          <w:p w14:paraId="54D81EC6" w14:textId="77777777" w:rsidR="00DA5E73" w:rsidRPr="00CF1CFA" w:rsidRDefault="00DA5E73" w:rsidP="009066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z w:val="24"/>
                <w:szCs w:val="24"/>
              </w:rPr>
              <w:t>Учет в области обращения с отходами. Нормативы образования и лимиты на размещение отходов. Предоставление информации индивидуальными предпринимателями и юридическими лицами</w:t>
            </w:r>
          </w:p>
        </w:tc>
        <w:tc>
          <w:tcPr>
            <w:tcW w:w="387" w:type="pct"/>
            <w:hideMark/>
          </w:tcPr>
          <w:p w14:paraId="02216853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3C83E342" w14:textId="77777777" w:rsidTr="00687B1D">
        <w:tc>
          <w:tcPr>
            <w:tcW w:w="355" w:type="pct"/>
            <w:hideMark/>
          </w:tcPr>
          <w:p w14:paraId="1EF69495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7" w:type="pct"/>
          </w:tcPr>
          <w:p w14:paraId="74AEEC1F" w14:textId="77777777" w:rsidR="00DA5E73" w:rsidRPr="00CF1CFA" w:rsidRDefault="00DA5E73" w:rsidP="009066D8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1" w:type="pct"/>
            <w:hideMark/>
          </w:tcPr>
          <w:p w14:paraId="75A552DA" w14:textId="77777777" w:rsidR="00DA5E73" w:rsidRPr="000677DB" w:rsidRDefault="00DA5E73" w:rsidP="009066D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7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атмосферного воздуха от загрязнения</w:t>
            </w:r>
          </w:p>
          <w:p w14:paraId="62685D1E" w14:textId="77777777" w:rsidR="00DA5E73" w:rsidRPr="00CF1CFA" w:rsidRDefault="00DA5E73" w:rsidP="009066D8">
            <w:pPr>
              <w:ind w:left="-57" w:right="-57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hideMark/>
          </w:tcPr>
          <w:p w14:paraId="58C945B4" w14:textId="77777777" w:rsidR="00DA5E73" w:rsidRPr="00CF1CFA" w:rsidRDefault="00C51610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1"/>
                <w:rFonts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A5E73" w:rsidRPr="00CF1CFA" w14:paraId="2CFA2DD8" w14:textId="77777777" w:rsidTr="00687B1D">
        <w:trPr>
          <w:trHeight w:val="809"/>
        </w:trPr>
        <w:tc>
          <w:tcPr>
            <w:tcW w:w="355" w:type="pct"/>
            <w:hideMark/>
          </w:tcPr>
          <w:p w14:paraId="2AB21ECA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0E53ED9F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781" w:type="pct"/>
            <w:hideMark/>
          </w:tcPr>
          <w:p w14:paraId="44CFB61E" w14:textId="77777777" w:rsidR="00DA5E73" w:rsidRPr="00CF1CFA" w:rsidRDefault="00DA5E73" w:rsidP="009066D8">
            <w:pPr>
              <w:ind w:left="-57" w:right="-5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Виды и количество загрязняющих веществ, выбрасываемых в атмосферу промышленным предприятием. </w:t>
            </w:r>
          </w:p>
        </w:tc>
        <w:tc>
          <w:tcPr>
            <w:tcW w:w="387" w:type="pct"/>
            <w:hideMark/>
          </w:tcPr>
          <w:p w14:paraId="6F8A7011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196D3A7A" w14:textId="77777777" w:rsidTr="00687B1D">
        <w:trPr>
          <w:trHeight w:val="693"/>
        </w:trPr>
        <w:tc>
          <w:tcPr>
            <w:tcW w:w="355" w:type="pct"/>
            <w:hideMark/>
          </w:tcPr>
          <w:p w14:paraId="14BD8014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44E7331E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781" w:type="pct"/>
            <w:hideMark/>
          </w:tcPr>
          <w:p w14:paraId="74A0D40C" w14:textId="77777777" w:rsidR="00DA5E73" w:rsidRPr="00CF1CFA" w:rsidRDefault="00DA5E73" w:rsidP="009066D8">
            <w:pPr>
              <w:ind w:left="-57" w:right="-5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Основные направления мероприятий по охране атмосферного воздуха. Определение нормативов выбросов загрязняющих веществ в атмосферу.</w:t>
            </w:r>
          </w:p>
        </w:tc>
        <w:tc>
          <w:tcPr>
            <w:tcW w:w="387" w:type="pct"/>
            <w:hideMark/>
          </w:tcPr>
          <w:p w14:paraId="58F3BB81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4D444A01" w14:textId="77777777" w:rsidTr="00687B1D">
        <w:trPr>
          <w:trHeight w:val="404"/>
        </w:trPr>
        <w:tc>
          <w:tcPr>
            <w:tcW w:w="355" w:type="pct"/>
            <w:hideMark/>
          </w:tcPr>
          <w:p w14:paraId="0E692268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14:paraId="72599937" w14:textId="77777777" w:rsidR="00DA5E73" w:rsidRPr="00CF1CFA" w:rsidRDefault="00DA5E73" w:rsidP="009066D8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781" w:type="pct"/>
            <w:hideMark/>
          </w:tcPr>
          <w:p w14:paraId="7257BDFA" w14:textId="77777777" w:rsidR="00DA5E73" w:rsidRPr="000677DB" w:rsidRDefault="00DA5E73" w:rsidP="009066D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0677D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 xml:space="preserve">Охрана поверхностных </w:t>
            </w:r>
            <w:r w:rsidR="000677D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и подземных</w:t>
            </w:r>
            <w:r w:rsidRPr="000677D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="000677DB" w:rsidRPr="000677D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вод</w:t>
            </w:r>
            <w:r w:rsidR="000677D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0677D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от загрязнения</w:t>
            </w:r>
          </w:p>
          <w:p w14:paraId="2B200859" w14:textId="77777777" w:rsidR="00DA5E73" w:rsidRPr="00CF1CFA" w:rsidRDefault="00DA5E73" w:rsidP="009066D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87" w:type="pct"/>
            <w:hideMark/>
          </w:tcPr>
          <w:p w14:paraId="06ED00CC" w14:textId="77777777" w:rsidR="00DA5E73" w:rsidRPr="00CF1CFA" w:rsidRDefault="00C51610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1"/>
                <w:rFonts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A5E73" w:rsidRPr="00CF1CFA" w14:paraId="1A2FF45B" w14:textId="77777777" w:rsidTr="00687B1D">
        <w:trPr>
          <w:trHeight w:val="429"/>
        </w:trPr>
        <w:tc>
          <w:tcPr>
            <w:tcW w:w="355" w:type="pct"/>
            <w:hideMark/>
          </w:tcPr>
          <w:p w14:paraId="4FD7F588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2AF35533" w14:textId="77777777" w:rsidR="00DA5E73" w:rsidRPr="00CF1CFA" w:rsidRDefault="00DA5E73" w:rsidP="009066D8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10.1</w:t>
            </w:r>
          </w:p>
        </w:tc>
        <w:tc>
          <w:tcPr>
            <w:tcW w:w="3781" w:type="pct"/>
            <w:hideMark/>
          </w:tcPr>
          <w:p w14:paraId="5418437E" w14:textId="77777777" w:rsidR="00DA5E73" w:rsidRPr="00CF1CFA" w:rsidRDefault="00DA5E73" w:rsidP="000677D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Основные </w:t>
            </w:r>
            <w:r w:rsidRPr="00CF1CF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источники загрязнения вод. Запрет на сбросы. </w:t>
            </w:r>
          </w:p>
        </w:tc>
        <w:tc>
          <w:tcPr>
            <w:tcW w:w="387" w:type="pct"/>
            <w:hideMark/>
          </w:tcPr>
          <w:p w14:paraId="41E21AEE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6F96BAB8" w14:textId="77777777" w:rsidTr="00687B1D">
        <w:trPr>
          <w:trHeight w:val="689"/>
        </w:trPr>
        <w:tc>
          <w:tcPr>
            <w:tcW w:w="355" w:type="pct"/>
            <w:hideMark/>
          </w:tcPr>
          <w:p w14:paraId="3CBDFD02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14:paraId="5FA0072C" w14:textId="77777777" w:rsidR="00DA5E73" w:rsidRPr="00CF1CFA" w:rsidRDefault="00DA5E73" w:rsidP="009066D8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10.2</w:t>
            </w:r>
          </w:p>
        </w:tc>
        <w:tc>
          <w:tcPr>
            <w:tcW w:w="3781" w:type="pct"/>
            <w:hideMark/>
          </w:tcPr>
          <w:p w14:paraId="19400DD6" w14:textId="77777777" w:rsidR="00DA5E73" w:rsidRPr="00CF1CFA" w:rsidRDefault="00DA5E73" w:rsidP="009066D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1CF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Нормативы предельно допустимых сбросов. Мероприятия по охране поверхностных водных объектов.</w:t>
            </w:r>
          </w:p>
        </w:tc>
        <w:tc>
          <w:tcPr>
            <w:tcW w:w="387" w:type="pct"/>
            <w:hideMark/>
          </w:tcPr>
          <w:p w14:paraId="495F7EF8" w14:textId="77777777" w:rsidR="00DA5E73" w:rsidRPr="00CF1CFA" w:rsidRDefault="00DA5E73" w:rsidP="009066D8">
            <w:pPr>
              <w:pStyle w:val="3"/>
              <w:shd w:val="clear" w:color="auto" w:fill="auto"/>
              <w:spacing w:line="240" w:lineRule="auto"/>
              <w:ind w:left="-57" w:right="-57"/>
              <w:rPr>
                <w:rStyle w:val="21"/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A5E73" w:rsidRPr="00CF1CFA" w14:paraId="71E7AD75" w14:textId="77777777" w:rsidTr="00687B1D">
        <w:trPr>
          <w:trHeight w:val="416"/>
        </w:trPr>
        <w:tc>
          <w:tcPr>
            <w:tcW w:w="832" w:type="pct"/>
            <w:gridSpan w:val="2"/>
            <w:hideMark/>
          </w:tcPr>
          <w:p w14:paraId="048621C1" w14:textId="77777777" w:rsidR="00DA5E73" w:rsidRPr="00CF1CFA" w:rsidRDefault="00DA5E73" w:rsidP="009066D8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pct"/>
            <w:hideMark/>
          </w:tcPr>
          <w:p w14:paraId="28C994CC" w14:textId="77777777" w:rsidR="00D21CCE" w:rsidRDefault="00DA5E73" w:rsidP="007D380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sz w:val="24"/>
                <w:szCs w:val="24"/>
              </w:rPr>
              <w:t xml:space="preserve">Итоговые квалификационные испытания </w:t>
            </w:r>
          </w:p>
          <w:p w14:paraId="585E2BFA" w14:textId="77777777" w:rsidR="00DA5E73" w:rsidRPr="00CF1CFA" w:rsidRDefault="00DA5E73" w:rsidP="007D380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D3805">
              <w:rPr>
                <w:rFonts w:ascii="Times New Roman" w:hAnsi="Times New Roman"/>
                <w:b/>
                <w:sz w:val="24"/>
                <w:szCs w:val="24"/>
              </w:rPr>
              <w:t>защита самостоятельной работы</w:t>
            </w:r>
            <w:r w:rsidRPr="00CF1CF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7" w:type="pct"/>
            <w:hideMark/>
          </w:tcPr>
          <w:p w14:paraId="2FC9F5CE" w14:textId="77777777" w:rsidR="00DA5E73" w:rsidRPr="00CF1CFA" w:rsidRDefault="00C51610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A5E73" w:rsidRPr="00CF1CFA" w14:paraId="5434C8AE" w14:textId="77777777" w:rsidTr="00687B1D">
        <w:tc>
          <w:tcPr>
            <w:tcW w:w="832" w:type="pct"/>
            <w:gridSpan w:val="2"/>
            <w:hideMark/>
          </w:tcPr>
          <w:p w14:paraId="5FF66899" w14:textId="77777777" w:rsidR="00DA5E73" w:rsidRPr="00CF1CFA" w:rsidRDefault="00DA5E73" w:rsidP="009066D8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pct"/>
            <w:hideMark/>
          </w:tcPr>
          <w:p w14:paraId="0B17A29B" w14:textId="77777777" w:rsidR="00DA5E73" w:rsidRPr="00CF1CFA" w:rsidRDefault="00DA5E73" w:rsidP="009066D8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7" w:type="pct"/>
            <w:hideMark/>
          </w:tcPr>
          <w:p w14:paraId="24C5D2CD" w14:textId="77777777" w:rsidR="00DA5E73" w:rsidRPr="00CF1CFA" w:rsidRDefault="00DA5E73" w:rsidP="009066D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08039C9F" w14:textId="77777777" w:rsidR="00DA5E73" w:rsidRDefault="00DA5E73">
      <w:pPr>
        <w:rPr>
          <w:rFonts w:ascii="Times New Roman" w:hAnsi="Times New Roman"/>
          <w:sz w:val="24"/>
          <w:szCs w:val="24"/>
        </w:rPr>
      </w:pPr>
    </w:p>
    <w:p w14:paraId="0D9C3856" w14:textId="77777777" w:rsidR="000677DB" w:rsidRDefault="000677DB">
      <w:pPr>
        <w:rPr>
          <w:rFonts w:ascii="Times New Roman" w:hAnsi="Times New Roman"/>
          <w:sz w:val="24"/>
          <w:szCs w:val="24"/>
        </w:rPr>
      </w:pPr>
    </w:p>
    <w:p w14:paraId="3D29F40A" w14:textId="77777777" w:rsidR="00D21CCE" w:rsidRDefault="00D21CCE">
      <w:pPr>
        <w:rPr>
          <w:rFonts w:ascii="Times New Roman" w:hAnsi="Times New Roman"/>
          <w:sz w:val="24"/>
          <w:szCs w:val="24"/>
        </w:rPr>
      </w:pPr>
    </w:p>
    <w:p w14:paraId="0D83F156" w14:textId="77777777" w:rsidR="00D21CCE" w:rsidRDefault="00D21CCE">
      <w:pPr>
        <w:rPr>
          <w:rFonts w:ascii="Times New Roman" w:hAnsi="Times New Roman"/>
          <w:sz w:val="24"/>
          <w:szCs w:val="24"/>
        </w:rPr>
      </w:pPr>
    </w:p>
    <w:p w14:paraId="19CE3195" w14:textId="77777777" w:rsidR="00D21CCE" w:rsidRDefault="00D21CCE">
      <w:pPr>
        <w:rPr>
          <w:rFonts w:ascii="Times New Roman" w:hAnsi="Times New Roman"/>
          <w:sz w:val="24"/>
          <w:szCs w:val="24"/>
        </w:rPr>
      </w:pPr>
    </w:p>
    <w:p w14:paraId="1650E398" w14:textId="77777777" w:rsidR="00D21CCE" w:rsidRDefault="00D21CCE">
      <w:pPr>
        <w:rPr>
          <w:rFonts w:ascii="Times New Roman" w:hAnsi="Times New Roman"/>
          <w:sz w:val="24"/>
          <w:szCs w:val="24"/>
        </w:rPr>
      </w:pPr>
    </w:p>
    <w:p w14:paraId="3837F61E" w14:textId="77777777" w:rsidR="00D21CCE" w:rsidRDefault="00D21CCE">
      <w:pPr>
        <w:rPr>
          <w:rFonts w:ascii="Times New Roman" w:hAnsi="Times New Roman"/>
          <w:sz w:val="24"/>
          <w:szCs w:val="24"/>
        </w:rPr>
      </w:pPr>
    </w:p>
    <w:p w14:paraId="55E9A3B4" w14:textId="77777777" w:rsidR="00D21CCE" w:rsidRDefault="00D21CCE">
      <w:pPr>
        <w:rPr>
          <w:rFonts w:ascii="Times New Roman" w:hAnsi="Times New Roman"/>
          <w:sz w:val="24"/>
          <w:szCs w:val="24"/>
        </w:rPr>
      </w:pPr>
    </w:p>
    <w:p w14:paraId="7F3A232D" w14:textId="77777777" w:rsidR="00D21CCE" w:rsidRDefault="00D21CCE" w:rsidP="008909B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28942622"/>
    </w:p>
    <w:p w14:paraId="74648009" w14:textId="77777777" w:rsidR="00D21CCE" w:rsidRPr="00D21CCE" w:rsidRDefault="00D21CCE" w:rsidP="00D21CCE"/>
    <w:p w14:paraId="4E90E1DD" w14:textId="77777777" w:rsidR="00D21CCE" w:rsidRDefault="00D21CCE" w:rsidP="008909B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B60536" w14:textId="77777777" w:rsidR="005A329B" w:rsidRDefault="005A329B">
      <w:pPr>
        <w:spacing w:after="160" w:line="259" w:lineRule="auto"/>
        <w:rPr>
          <w:rFonts w:ascii="Times New Roman" w:eastAsiaTheme="majorEastAsia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2735BA39" w14:textId="46E2D299" w:rsidR="000677DB" w:rsidRDefault="000677DB" w:rsidP="008909B4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21CCE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Содержание программы </w:t>
      </w:r>
      <w:bookmarkEnd w:id="3"/>
    </w:p>
    <w:p w14:paraId="5335D580" w14:textId="77777777" w:rsidR="00D21CCE" w:rsidRPr="00D21CCE" w:rsidRDefault="00D21CCE" w:rsidP="00D21CCE"/>
    <w:p w14:paraId="534C8390" w14:textId="77777777" w:rsidR="000677DB" w:rsidRPr="000677DB" w:rsidRDefault="000677DB" w:rsidP="000677D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77DB">
        <w:rPr>
          <w:rFonts w:ascii="Times New Roman" w:hAnsi="Times New Roman"/>
          <w:b/>
          <w:sz w:val="24"/>
          <w:szCs w:val="24"/>
        </w:rPr>
        <w:t>Тема 1. Основы экологического и природоохранного законодательства РФ</w:t>
      </w:r>
    </w:p>
    <w:p w14:paraId="39601304" w14:textId="77777777" w:rsidR="000677DB" w:rsidRPr="000677DB" w:rsidRDefault="000677DB" w:rsidP="000677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77DB">
        <w:rPr>
          <w:rFonts w:ascii="Times New Roman" w:hAnsi="Times New Roman"/>
          <w:sz w:val="24"/>
          <w:szCs w:val="24"/>
        </w:rPr>
        <w:t xml:space="preserve">Правовое регулирование природопользования. Экологическое законодательство Российской Федерации и субъектов РФ. </w:t>
      </w:r>
    </w:p>
    <w:p w14:paraId="35C642EA" w14:textId="77777777" w:rsidR="000677DB" w:rsidRPr="000677DB" w:rsidRDefault="000677DB" w:rsidP="000677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77DB">
        <w:rPr>
          <w:rFonts w:ascii="Times New Roman" w:hAnsi="Times New Roman"/>
          <w:sz w:val="24"/>
          <w:szCs w:val="24"/>
        </w:rPr>
        <w:t>Экологические требования к хозяйственной деятельности</w:t>
      </w:r>
    </w:p>
    <w:p w14:paraId="1201E945" w14:textId="77777777" w:rsidR="000677DB" w:rsidRPr="000677DB" w:rsidRDefault="000677DB" w:rsidP="000677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77DB">
        <w:rPr>
          <w:rFonts w:ascii="Times New Roman" w:hAnsi="Times New Roman"/>
          <w:sz w:val="24"/>
          <w:szCs w:val="24"/>
        </w:rPr>
        <w:t>Штрафные санкции за нарушение природоохранного законодательства.</w:t>
      </w:r>
    </w:p>
    <w:p w14:paraId="6E5EC2DF" w14:textId="77777777" w:rsidR="000677DB" w:rsidRPr="000677DB" w:rsidRDefault="000677DB" w:rsidP="000677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77DB">
        <w:rPr>
          <w:rFonts w:ascii="Times New Roman" w:hAnsi="Times New Roman"/>
          <w:sz w:val="24"/>
          <w:szCs w:val="24"/>
        </w:rPr>
        <w:t>Экономическое развитие. Экологический фактор.</w:t>
      </w:r>
    </w:p>
    <w:p w14:paraId="4466D7CD" w14:textId="77777777" w:rsidR="000677DB" w:rsidRPr="000677DB" w:rsidRDefault="000677DB" w:rsidP="000677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77DB">
        <w:rPr>
          <w:rFonts w:ascii="Times New Roman" w:hAnsi="Times New Roman"/>
          <w:sz w:val="24"/>
          <w:szCs w:val="24"/>
        </w:rPr>
        <w:t xml:space="preserve">Стратегия устойчивого развития. Экологические риски, связанные с хозяйственной деятельностью. </w:t>
      </w:r>
    </w:p>
    <w:p w14:paraId="3871B7CD" w14:textId="77777777" w:rsidR="000677DB" w:rsidRDefault="000677DB" w:rsidP="000677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77DB">
        <w:rPr>
          <w:rFonts w:ascii="Times New Roman" w:hAnsi="Times New Roman"/>
          <w:sz w:val="24"/>
          <w:szCs w:val="24"/>
        </w:rPr>
        <w:t>Экономический ущерб. Экономический механизм природопользования и охраны окружающей среды. Плата за негативное воздействие на окружающую среду</w:t>
      </w:r>
      <w:r w:rsidR="00D85CF5">
        <w:rPr>
          <w:rFonts w:ascii="Times New Roman" w:hAnsi="Times New Roman"/>
          <w:sz w:val="24"/>
          <w:szCs w:val="24"/>
        </w:rPr>
        <w:t>.</w:t>
      </w:r>
    </w:p>
    <w:p w14:paraId="7DA515A0" w14:textId="77777777" w:rsidR="00D85CF5" w:rsidRDefault="00D85CF5" w:rsidP="000677D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3B9961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CF5">
        <w:rPr>
          <w:rFonts w:ascii="Times New Roman" w:hAnsi="Times New Roman"/>
          <w:b/>
          <w:sz w:val="24"/>
          <w:szCs w:val="24"/>
        </w:rPr>
        <w:t>Тема 2. Экономическое развитие. Экологический фактор.</w:t>
      </w:r>
    </w:p>
    <w:p w14:paraId="2677FAA0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 xml:space="preserve">Стратегия устойчивого развития. Экологические риски, связанные с хозяйственной деятельностью. </w:t>
      </w:r>
    </w:p>
    <w:p w14:paraId="63D6A48A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>Экономический ущерб. Экономический механизм природопользования и охраны окружающей среды. Плата за негативное воздействие на окружающую среду</w:t>
      </w:r>
      <w:r>
        <w:rPr>
          <w:rFonts w:ascii="Times New Roman" w:hAnsi="Times New Roman"/>
          <w:sz w:val="24"/>
          <w:szCs w:val="24"/>
        </w:rPr>
        <w:t>.</w:t>
      </w:r>
    </w:p>
    <w:p w14:paraId="3C7328DC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F35AE3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CF5">
        <w:rPr>
          <w:rFonts w:ascii="Times New Roman" w:hAnsi="Times New Roman"/>
          <w:b/>
          <w:sz w:val="24"/>
          <w:szCs w:val="24"/>
        </w:rPr>
        <w:t xml:space="preserve">Тема 3. Экологический контроль. </w:t>
      </w:r>
    </w:p>
    <w:p w14:paraId="1AF27D93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 xml:space="preserve">Организация государственного, общественного и производственного экологического контроля. </w:t>
      </w:r>
    </w:p>
    <w:p w14:paraId="63C83256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>Контроль за деятельностью в области обращения с отходами</w:t>
      </w:r>
      <w:r>
        <w:rPr>
          <w:rFonts w:ascii="Times New Roman" w:hAnsi="Times New Roman"/>
          <w:sz w:val="24"/>
          <w:szCs w:val="24"/>
        </w:rPr>
        <w:t>.</w:t>
      </w:r>
    </w:p>
    <w:p w14:paraId="12400774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6AAA6F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CF5">
        <w:rPr>
          <w:rFonts w:ascii="Times New Roman" w:hAnsi="Times New Roman"/>
          <w:b/>
          <w:sz w:val="24"/>
          <w:szCs w:val="24"/>
        </w:rPr>
        <w:t>Тема 4. Основы экологического проектирования и экспертизы.</w:t>
      </w:r>
    </w:p>
    <w:p w14:paraId="40192E21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 xml:space="preserve">Экологическое обоснование хозяйственной деятельности. Прединвестиционная и проектная документация. </w:t>
      </w:r>
    </w:p>
    <w:p w14:paraId="210B7E9C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>Методы и принципы оценки воздействия на окружающую среду. Государственная экспертиза экологической документации.</w:t>
      </w:r>
    </w:p>
    <w:p w14:paraId="5104D93F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0F3707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CF5">
        <w:rPr>
          <w:rFonts w:ascii="Times New Roman" w:hAnsi="Times New Roman"/>
          <w:b/>
          <w:sz w:val="24"/>
          <w:szCs w:val="24"/>
        </w:rPr>
        <w:t xml:space="preserve">Тема 5. Аудирование как вид профессиональной экологической деятельности. </w:t>
      </w:r>
    </w:p>
    <w:p w14:paraId="5CBEEC05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 xml:space="preserve">Виды экологического аудита, применяемые в РФ. Основные цели и задачи экологического аудита. </w:t>
      </w:r>
    </w:p>
    <w:p w14:paraId="23716BE9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>Критерии и доказательства экологического аудита. Результаты аудита.</w:t>
      </w:r>
    </w:p>
    <w:p w14:paraId="5145994B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16AF4E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CF5">
        <w:rPr>
          <w:rFonts w:ascii="Times New Roman" w:hAnsi="Times New Roman"/>
          <w:b/>
          <w:sz w:val="24"/>
          <w:szCs w:val="24"/>
        </w:rPr>
        <w:t>Тема 6. Экологический менеджмент.</w:t>
      </w:r>
    </w:p>
    <w:p w14:paraId="5F50341A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 xml:space="preserve">Управление и менеджмент экологической безопасности, как основная часть система экологического менеджмента предприятия. Лица, ответственные за принятие природоохранных решений. </w:t>
      </w:r>
    </w:p>
    <w:p w14:paraId="22EBB186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>Международные стандарты серии ISO 14000.</w:t>
      </w:r>
    </w:p>
    <w:p w14:paraId="4706209F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1E3D6A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CF5">
        <w:rPr>
          <w:rFonts w:ascii="Times New Roman" w:hAnsi="Times New Roman"/>
          <w:b/>
          <w:sz w:val="24"/>
          <w:szCs w:val="24"/>
        </w:rPr>
        <w:t xml:space="preserve">Тема 7. Документирование деятельности по обеспечению экологической безопасности. </w:t>
      </w:r>
    </w:p>
    <w:p w14:paraId="1026FA8E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 xml:space="preserve">Требования в области охраны окружающей среды при эксплуатации предприятий. </w:t>
      </w:r>
    </w:p>
    <w:p w14:paraId="4266D468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>Система документирования по вопросам природопользования и охраны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14:paraId="7DEF63CF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D4E7B8" w14:textId="77777777" w:rsidR="00406D50" w:rsidRDefault="00406D50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="00912330" w:rsidRPr="00912330">
        <w:rPr>
          <w:rFonts w:ascii="Times New Roman" w:hAnsi="Times New Roman"/>
          <w:b/>
          <w:sz w:val="24"/>
          <w:szCs w:val="24"/>
        </w:rPr>
        <w:t xml:space="preserve">. </w:t>
      </w:r>
      <w:r w:rsidRPr="00406D50">
        <w:rPr>
          <w:rFonts w:ascii="Times New Roman" w:hAnsi="Times New Roman"/>
          <w:b/>
          <w:sz w:val="24"/>
          <w:szCs w:val="24"/>
        </w:rPr>
        <w:t>Охрана окружающей среды при обращении с отходами производства и потребления.</w:t>
      </w:r>
    </w:p>
    <w:p w14:paraId="79CA70DB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 xml:space="preserve">Государственный кадастр отходов. Федеральный классификационный каталог отходов. Государственный реестр объектов размещения отходов. Банк данных об отходах и технологиях их использования и обезвреживания. Федеральное государственное статистическое наблюдение в области обращения с отходами   </w:t>
      </w:r>
    </w:p>
    <w:p w14:paraId="66587ACA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lastRenderedPageBreak/>
        <w:t>Учет в области обращения с отходами. Нормативы образования и лимиты на размещение отходов. Предоставление информации индивидуальными предпринимателями и юридическими лицами</w:t>
      </w:r>
      <w:r>
        <w:rPr>
          <w:rFonts w:ascii="Times New Roman" w:hAnsi="Times New Roman"/>
          <w:sz w:val="24"/>
          <w:szCs w:val="24"/>
        </w:rPr>
        <w:t>.</w:t>
      </w:r>
    </w:p>
    <w:p w14:paraId="6B6B93B0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CF5">
        <w:rPr>
          <w:rFonts w:ascii="Times New Roman" w:hAnsi="Times New Roman"/>
          <w:b/>
          <w:sz w:val="24"/>
          <w:szCs w:val="24"/>
        </w:rPr>
        <w:t>Тема 9. Охрана атмосферного воздуха от загрязнения</w:t>
      </w:r>
    </w:p>
    <w:p w14:paraId="190DADE4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 xml:space="preserve">Виды и количество загрязняющих веществ, выбрасываемых в атмосферу промышленным предприятием. </w:t>
      </w:r>
    </w:p>
    <w:p w14:paraId="3CD4CD7C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>Основные направления мероприятий по охране атмосферного воздуха. Определение нормативов выбросов загрязняющих веществ в атмосферу.</w:t>
      </w:r>
    </w:p>
    <w:p w14:paraId="4ADBD6BA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EC97EC0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CF5">
        <w:rPr>
          <w:rFonts w:ascii="Times New Roman" w:hAnsi="Times New Roman"/>
          <w:b/>
          <w:sz w:val="24"/>
          <w:szCs w:val="24"/>
        </w:rPr>
        <w:t>Тема 10. Охрана поверхностных и подземных вод от загрязнения</w:t>
      </w:r>
    </w:p>
    <w:p w14:paraId="43107C24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 xml:space="preserve">Основные источники загрязнения вод. Запрет на сбросы. </w:t>
      </w:r>
    </w:p>
    <w:p w14:paraId="6A775C99" w14:textId="77777777" w:rsid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sz w:val="24"/>
          <w:szCs w:val="24"/>
        </w:rPr>
        <w:t>Нормативы предельно допустимых сбросов. Мероприятия по охране поверхностных водных объектов.</w:t>
      </w:r>
    </w:p>
    <w:p w14:paraId="00284C87" w14:textId="77777777" w:rsidR="00D85CF5" w:rsidRPr="006D3D71" w:rsidRDefault="00D85CF5" w:rsidP="00D85CF5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250C7C96" w14:textId="77777777" w:rsidR="00D85CF5" w:rsidRPr="006D3D71" w:rsidRDefault="00D85CF5" w:rsidP="00D85CF5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4" w:name="_Toc427131206"/>
      <w:bookmarkStart w:id="5" w:name="_Toc428942623"/>
      <w:r w:rsidRPr="006D3D71">
        <w:rPr>
          <w:rFonts w:ascii="Times New Roman" w:hAnsi="Times New Roman" w:cs="Times New Roman"/>
          <w:b/>
          <w:color w:val="auto"/>
          <w:sz w:val="32"/>
          <w:szCs w:val="32"/>
        </w:rPr>
        <w:t>Условия реализации программы</w:t>
      </w:r>
      <w:bookmarkEnd w:id="4"/>
      <w:bookmarkEnd w:id="5"/>
    </w:p>
    <w:p w14:paraId="6B143A0B" w14:textId="77777777" w:rsidR="00D85CF5" w:rsidRPr="00D85CF5" w:rsidRDefault="00D85CF5" w:rsidP="00D85CF5">
      <w:pPr>
        <w:keepNext/>
        <w:keepLines/>
        <w:spacing w:line="259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2039F07" w14:textId="77777777" w:rsidR="00D85CF5" w:rsidRPr="00D85CF5" w:rsidRDefault="00D85CF5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CF5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D85CF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Кадровые условия: </w:t>
      </w:r>
      <w:r w:rsidRPr="00D85CF5">
        <w:rPr>
          <w:rFonts w:ascii="Times New Roman" w:hAnsi="Times New Roman"/>
          <w:color w:val="000000"/>
          <w:sz w:val="24"/>
          <w:szCs w:val="24"/>
        </w:rPr>
        <w:t>реализация программы обеспечивается педагогическими кадрами, имеющими высшее профессиональное образование, соответствующее профилю преподаваемой дисциплины, опыт практической деятельности в соответствующей сфере, и систематически занимающимися научной и учебно-методической деятельностью.</w:t>
      </w:r>
    </w:p>
    <w:p w14:paraId="5FF879BA" w14:textId="77777777" w:rsidR="00D85CF5" w:rsidRPr="00D85CF5" w:rsidRDefault="006D3D71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</w:t>
      </w:r>
      <w:r w:rsidR="00D85CF5" w:rsidRPr="00D85CF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Научно-методические и информационные условия: </w:t>
      </w:r>
      <w:r w:rsidR="00D85CF5" w:rsidRPr="00D85CF5">
        <w:rPr>
          <w:rFonts w:ascii="Times New Roman" w:hAnsi="Times New Roman"/>
          <w:color w:val="000000"/>
          <w:sz w:val="24"/>
          <w:szCs w:val="24"/>
        </w:rPr>
        <w:t xml:space="preserve">образовательное учреждение содержит информационный фонд, включающий нормативные, учебные, научно-периодические и монографические источники, наглядные пособия. </w:t>
      </w:r>
    </w:p>
    <w:p w14:paraId="5A62B887" w14:textId="77777777" w:rsidR="00D85CF5" w:rsidRPr="00D85CF5" w:rsidRDefault="006D3D71" w:rsidP="00D85CF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 w:rsidR="00D85CF5" w:rsidRPr="00D85CF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Материально-технические условия: </w:t>
      </w:r>
      <w:r w:rsidR="00D85CF5" w:rsidRPr="00D85CF5">
        <w:rPr>
          <w:rFonts w:ascii="Times New Roman" w:hAnsi="Times New Roman"/>
          <w:color w:val="000000"/>
          <w:sz w:val="24"/>
          <w:szCs w:val="24"/>
        </w:rPr>
        <w:t>образовательное учреждение, реализующее настоящую программу, обеспечивает обучающихся возможностью пользования оборудованием, необходимым для проведения занятий, а также учебно-практической базы.</w:t>
      </w:r>
    </w:p>
    <w:p w14:paraId="184DE95D" w14:textId="77777777" w:rsidR="00D85CF5" w:rsidRDefault="00D85CF5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FFE51D9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A96F375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C06B2A2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7FFD69A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CD8C590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31FE333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95C1D14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DD4645A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81AB399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368EBCB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B2AA436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DEA80D0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85C7331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DBC1184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2F8D250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EA92D57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B3D3A32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6EE76F8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556C3AA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C9D13BE" w14:textId="77777777" w:rsidR="006D3D71" w:rsidRDefault="006D3D71" w:rsidP="00D85CF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A638A7E" w14:textId="77777777" w:rsidR="005A329B" w:rsidRDefault="00D85CF5" w:rsidP="006D3D7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28942624"/>
      <w:r w:rsidRPr="00D85C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711DABA" w14:textId="77777777" w:rsidR="005A329B" w:rsidRDefault="005A329B">
      <w:pPr>
        <w:spacing w:after="160" w:line="259" w:lineRule="auto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10B48B2" w14:textId="07C4E1AA" w:rsidR="00D85CF5" w:rsidRPr="006D3D71" w:rsidRDefault="00D85CF5" w:rsidP="006D3D71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D3D71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Требования к итоговой аттестации слушателей </w:t>
      </w:r>
      <w:bookmarkEnd w:id="6"/>
    </w:p>
    <w:p w14:paraId="08F0CB6E" w14:textId="77777777" w:rsidR="006D3D71" w:rsidRPr="006D3D71" w:rsidRDefault="006D3D71" w:rsidP="006D3D71">
      <w:pPr>
        <w:rPr>
          <w:sz w:val="32"/>
          <w:szCs w:val="32"/>
        </w:rPr>
      </w:pPr>
    </w:p>
    <w:p w14:paraId="18B8EA9E" w14:textId="77777777" w:rsidR="009A161D" w:rsidRPr="009A161D" w:rsidRDefault="009A161D" w:rsidP="009A161D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61D">
        <w:rPr>
          <w:rFonts w:ascii="Times New Roman" w:hAnsi="Times New Roman"/>
          <w:sz w:val="24"/>
          <w:szCs w:val="24"/>
        </w:rPr>
        <w:t xml:space="preserve">5.1. Итоговые квалификационные испытания заключаются в </w:t>
      </w:r>
      <w:r>
        <w:rPr>
          <w:rFonts w:ascii="Times New Roman" w:hAnsi="Times New Roman"/>
          <w:sz w:val="24"/>
          <w:szCs w:val="24"/>
        </w:rPr>
        <w:t>подготовке и защите самостоятельной работы (реферата</w:t>
      </w:r>
      <w:r w:rsidR="007D3805">
        <w:rPr>
          <w:rFonts w:ascii="Times New Roman" w:hAnsi="Times New Roman"/>
          <w:sz w:val="24"/>
          <w:szCs w:val="24"/>
        </w:rPr>
        <w:t>, отчета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A161D">
        <w:rPr>
          <w:rFonts w:ascii="Times New Roman" w:hAnsi="Times New Roman"/>
          <w:sz w:val="24"/>
          <w:szCs w:val="24"/>
        </w:rPr>
        <w:t>контроля знаний, позволяющего выявить теоретическую и практическую подготовку слушателей.</w:t>
      </w:r>
    </w:p>
    <w:p w14:paraId="090D76F5" w14:textId="77777777" w:rsidR="009A161D" w:rsidRDefault="009A161D" w:rsidP="009A161D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61D">
        <w:rPr>
          <w:rFonts w:ascii="Times New Roman" w:hAnsi="Times New Roman"/>
          <w:sz w:val="24"/>
          <w:szCs w:val="24"/>
        </w:rPr>
        <w:t xml:space="preserve">5.2. При успешном завершении итоговых испытаний выпускнику выдается </w:t>
      </w:r>
      <w:r>
        <w:rPr>
          <w:rFonts w:ascii="Times New Roman" w:hAnsi="Times New Roman"/>
          <w:sz w:val="24"/>
          <w:szCs w:val="24"/>
        </w:rPr>
        <w:t>документ</w:t>
      </w:r>
      <w:r w:rsidRPr="009A161D">
        <w:rPr>
          <w:rFonts w:ascii="Times New Roman" w:hAnsi="Times New Roman"/>
          <w:sz w:val="24"/>
          <w:szCs w:val="24"/>
        </w:rPr>
        <w:t xml:space="preserve"> установленного образца об успешном освоении программы </w:t>
      </w:r>
      <w:r>
        <w:rPr>
          <w:rFonts w:ascii="Times New Roman" w:hAnsi="Times New Roman"/>
          <w:sz w:val="24"/>
          <w:szCs w:val="24"/>
        </w:rPr>
        <w:t>о</w:t>
      </w:r>
      <w:r w:rsidRPr="009A161D">
        <w:rPr>
          <w:rFonts w:ascii="Times New Roman" w:hAnsi="Times New Roman"/>
          <w:sz w:val="24"/>
          <w:szCs w:val="24"/>
        </w:rPr>
        <w:t>беспечение экологической безопасности руководителями и специалистами экологических служб и систем экологического контроля».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7" w:name="_Toc393271521"/>
    </w:p>
    <w:p w14:paraId="64995A63" w14:textId="77777777" w:rsidR="009A161D" w:rsidRPr="006D3D71" w:rsidRDefault="009A161D" w:rsidP="001211A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8" w:name="_Toc428942625"/>
      <w:r w:rsidRPr="006D3D71">
        <w:rPr>
          <w:rFonts w:ascii="Times New Roman" w:hAnsi="Times New Roman" w:cs="Times New Roman"/>
          <w:b/>
          <w:color w:val="auto"/>
          <w:sz w:val="32"/>
          <w:szCs w:val="32"/>
        </w:rPr>
        <w:t>Темы самостоятельных работ:</w:t>
      </w:r>
      <w:bookmarkEnd w:id="8"/>
    </w:p>
    <w:p w14:paraId="6A2D6972" w14:textId="77777777" w:rsidR="006D3D71" w:rsidRPr="006D3D71" w:rsidRDefault="006D3D71" w:rsidP="006D3D71"/>
    <w:p w14:paraId="6B332050" w14:textId="77777777" w:rsidR="009A161D" w:rsidRPr="007D3805" w:rsidRDefault="007D3805" w:rsidP="007D3805">
      <w:pPr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D3805">
        <w:rPr>
          <w:rFonts w:ascii="Times New Roman" w:hAnsi="Times New Roman"/>
          <w:sz w:val="24"/>
          <w:szCs w:val="24"/>
          <w:lang w:eastAsia="x-none"/>
        </w:rPr>
        <w:t>1. Отчет о производственной деятельности предприятия в части экологической безопасности.</w:t>
      </w:r>
    </w:p>
    <w:p w14:paraId="236B9E77" w14:textId="77777777" w:rsidR="007D3805" w:rsidRPr="007D3805" w:rsidRDefault="007D3805" w:rsidP="007D3805">
      <w:pPr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D3805">
        <w:rPr>
          <w:rFonts w:ascii="Times New Roman" w:hAnsi="Times New Roman"/>
          <w:sz w:val="24"/>
          <w:szCs w:val="24"/>
          <w:lang w:eastAsia="x-none"/>
        </w:rPr>
        <w:t>2. Программа производственного экологического контроля (мониторинга) на предприятии.</w:t>
      </w:r>
    </w:p>
    <w:p w14:paraId="72AB0961" w14:textId="77777777" w:rsidR="007D3805" w:rsidRPr="007D3805" w:rsidRDefault="007D3805" w:rsidP="007D3805">
      <w:pPr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D3805">
        <w:rPr>
          <w:rFonts w:ascii="Times New Roman" w:hAnsi="Times New Roman"/>
          <w:sz w:val="24"/>
          <w:szCs w:val="24"/>
          <w:lang w:eastAsia="x-none"/>
        </w:rPr>
        <w:t>3. Организация работы экологической службы на примере.</w:t>
      </w:r>
    </w:p>
    <w:p w14:paraId="2693B963" w14:textId="77777777" w:rsidR="007D3805" w:rsidRPr="007D3805" w:rsidRDefault="007D3805" w:rsidP="007D3805">
      <w:pPr>
        <w:ind w:firstLine="567"/>
        <w:rPr>
          <w:lang w:eastAsia="x-none"/>
        </w:rPr>
      </w:pPr>
    </w:p>
    <w:p w14:paraId="0C3BDB37" w14:textId="77777777" w:rsidR="009A161D" w:rsidRDefault="009A161D" w:rsidP="009A161D">
      <w:pPr>
        <w:rPr>
          <w:lang w:val="x-none" w:eastAsia="x-none"/>
        </w:rPr>
      </w:pPr>
      <w:bookmarkStart w:id="9" w:name="_GoBack"/>
      <w:bookmarkEnd w:id="9"/>
    </w:p>
    <w:bookmarkEnd w:id="7"/>
    <w:sectPr w:rsidR="009A161D" w:rsidSect="00D21CCE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15BF2" w14:textId="77777777" w:rsidR="00990E98" w:rsidRDefault="00990E98" w:rsidP="00C51610">
      <w:r>
        <w:separator/>
      </w:r>
    </w:p>
  </w:endnote>
  <w:endnote w:type="continuationSeparator" w:id="0">
    <w:p w14:paraId="349DA612" w14:textId="77777777" w:rsidR="00990E98" w:rsidRDefault="00990E98" w:rsidP="00C5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B0D55" w14:textId="77777777" w:rsidR="00990E98" w:rsidRDefault="00990E98" w:rsidP="00C51610">
      <w:r>
        <w:separator/>
      </w:r>
    </w:p>
  </w:footnote>
  <w:footnote w:type="continuationSeparator" w:id="0">
    <w:p w14:paraId="5A5B9F38" w14:textId="77777777" w:rsidR="00990E98" w:rsidRDefault="00990E98" w:rsidP="00C5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4265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51CBCF" w14:textId="77777777" w:rsidR="009066D8" w:rsidRPr="00C51610" w:rsidRDefault="009066D8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C51610">
          <w:rPr>
            <w:rFonts w:ascii="Times New Roman" w:hAnsi="Times New Roman"/>
            <w:sz w:val="24"/>
            <w:szCs w:val="24"/>
          </w:rPr>
          <w:fldChar w:fldCharType="begin"/>
        </w:r>
        <w:r w:rsidRPr="00C5161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1610">
          <w:rPr>
            <w:rFonts w:ascii="Times New Roman" w:hAnsi="Times New Roman"/>
            <w:sz w:val="24"/>
            <w:szCs w:val="24"/>
          </w:rPr>
          <w:fldChar w:fldCharType="separate"/>
        </w:r>
        <w:r w:rsidR="005305F9">
          <w:rPr>
            <w:rFonts w:ascii="Times New Roman" w:hAnsi="Times New Roman"/>
            <w:noProof/>
            <w:sz w:val="24"/>
            <w:szCs w:val="24"/>
          </w:rPr>
          <w:t>1</w:t>
        </w:r>
        <w:r w:rsidRPr="00C5161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904AF91" w14:textId="77777777" w:rsidR="009066D8" w:rsidRDefault="009066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7F06"/>
    <w:multiLevelType w:val="multilevel"/>
    <w:tmpl w:val="2AC2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C4F4C5B"/>
    <w:multiLevelType w:val="multilevel"/>
    <w:tmpl w:val="26004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E06AB"/>
    <w:multiLevelType w:val="hybridMultilevel"/>
    <w:tmpl w:val="4686DAA4"/>
    <w:lvl w:ilvl="0" w:tplc="698CB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F20321"/>
    <w:multiLevelType w:val="hybridMultilevel"/>
    <w:tmpl w:val="7C762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4A0EF5"/>
    <w:multiLevelType w:val="hybridMultilevel"/>
    <w:tmpl w:val="F3128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5C67F2"/>
    <w:multiLevelType w:val="hybridMultilevel"/>
    <w:tmpl w:val="1660D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8E"/>
    <w:rsid w:val="000560BB"/>
    <w:rsid w:val="000677DB"/>
    <w:rsid w:val="000D3397"/>
    <w:rsid w:val="000D626A"/>
    <w:rsid w:val="000E10D3"/>
    <w:rsid w:val="001211AE"/>
    <w:rsid w:val="00164C8E"/>
    <w:rsid w:val="00203EFD"/>
    <w:rsid w:val="00247781"/>
    <w:rsid w:val="002B3DD9"/>
    <w:rsid w:val="003557ED"/>
    <w:rsid w:val="00406D50"/>
    <w:rsid w:val="005305F9"/>
    <w:rsid w:val="005454E5"/>
    <w:rsid w:val="005A329B"/>
    <w:rsid w:val="005A3E40"/>
    <w:rsid w:val="005D02B6"/>
    <w:rsid w:val="00687B1D"/>
    <w:rsid w:val="00690FE2"/>
    <w:rsid w:val="006D3D71"/>
    <w:rsid w:val="00711063"/>
    <w:rsid w:val="007D3805"/>
    <w:rsid w:val="008326D6"/>
    <w:rsid w:val="008909B4"/>
    <w:rsid w:val="008B6C0E"/>
    <w:rsid w:val="008F7E0E"/>
    <w:rsid w:val="009066D8"/>
    <w:rsid w:val="00912330"/>
    <w:rsid w:val="009175E5"/>
    <w:rsid w:val="00990E98"/>
    <w:rsid w:val="009A161D"/>
    <w:rsid w:val="009B479D"/>
    <w:rsid w:val="00A11AAB"/>
    <w:rsid w:val="00A6109B"/>
    <w:rsid w:val="00B47DAF"/>
    <w:rsid w:val="00B67AE5"/>
    <w:rsid w:val="00C51610"/>
    <w:rsid w:val="00C72945"/>
    <w:rsid w:val="00C85B98"/>
    <w:rsid w:val="00CF1CFA"/>
    <w:rsid w:val="00D21CCE"/>
    <w:rsid w:val="00D33034"/>
    <w:rsid w:val="00D85CF5"/>
    <w:rsid w:val="00DA5E73"/>
    <w:rsid w:val="00F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C0D8"/>
  <w15:docId w15:val="{CD6BA586-B752-4BF7-A9BC-F5B8470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E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B47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5E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3"/>
    <w:rsid w:val="00DA5E73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2"/>
    <w:rsid w:val="00DA5E7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DA5E73"/>
    <w:pPr>
      <w:widowControl w:val="0"/>
      <w:shd w:val="clear" w:color="auto" w:fill="FFFFFF"/>
      <w:spacing w:line="278" w:lineRule="exact"/>
      <w:jc w:val="center"/>
    </w:pPr>
    <w:rPr>
      <w:rFonts w:ascii="Times New Roman" w:eastAsiaTheme="minorHAnsi" w:hAnsi="Times New Roman" w:cstheme="minorBidi"/>
      <w:lang w:eastAsia="en-US"/>
    </w:rPr>
  </w:style>
  <w:style w:type="paragraph" w:customStyle="1" w:styleId="ConsPlusCell">
    <w:name w:val="ConsPlusCell"/>
    <w:rsid w:val="00DA5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E7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DA5E73"/>
    <w:pPr>
      <w:ind w:left="720"/>
      <w:contextualSpacing/>
    </w:pPr>
  </w:style>
  <w:style w:type="character" w:styleId="a6">
    <w:name w:val="Hyperlink"/>
    <w:uiPriority w:val="99"/>
    <w:unhideWhenUsed/>
    <w:rsid w:val="00DA5E73"/>
    <w:rPr>
      <w:color w:val="0000FF"/>
      <w:u w:val="single"/>
    </w:rPr>
  </w:style>
  <w:style w:type="paragraph" w:customStyle="1" w:styleId="formattext">
    <w:name w:val="formattext"/>
    <w:basedOn w:val="a"/>
    <w:rsid w:val="00DA5E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DA5E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7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9B479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9B479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B479D"/>
    <w:pPr>
      <w:spacing w:after="100"/>
    </w:pPr>
  </w:style>
  <w:style w:type="paragraph" w:styleId="a8">
    <w:name w:val="header"/>
    <w:basedOn w:val="a"/>
    <w:link w:val="a9"/>
    <w:uiPriority w:val="99"/>
    <w:unhideWhenUsed/>
    <w:rsid w:val="00C516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161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516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1610"/>
    <w:rPr>
      <w:rFonts w:ascii="Calibri" w:eastAsia="Times New Roman" w:hAnsi="Calibri" w:cs="Times New Roman"/>
      <w:lang w:eastAsia="ru-RU"/>
    </w:rPr>
  </w:style>
  <w:style w:type="character" w:customStyle="1" w:styleId="Exact">
    <w:name w:val="Подпись к картинке Exact"/>
    <w:link w:val="ac"/>
    <w:rsid w:val="00711063"/>
    <w:rPr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711063"/>
    <w:pPr>
      <w:widowControl w:val="0"/>
      <w:shd w:val="clear" w:color="auto" w:fill="FFFFFF"/>
      <w:spacing w:line="276" w:lineRule="exact"/>
    </w:pPr>
    <w:rPr>
      <w:rFonts w:asciiTheme="minorHAnsi" w:eastAsiaTheme="minorHAnsi" w:hAnsi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454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7C4E-6CDC-463F-A92D-DBE93431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ВАЛЕНТИНА</cp:lastModifiedBy>
  <cp:revision>2</cp:revision>
  <dcterms:created xsi:type="dcterms:W3CDTF">2020-06-10T12:00:00Z</dcterms:created>
  <dcterms:modified xsi:type="dcterms:W3CDTF">2020-06-10T12:00:00Z</dcterms:modified>
</cp:coreProperties>
</file>